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A15AE" w14:textId="18C321CE" w:rsidR="002C297E" w:rsidRDefault="002C297E" w:rsidP="00980FE2">
      <w:pPr>
        <w:ind w:left="708" w:hanging="708"/>
        <w:jc w:val="center"/>
        <w:rPr>
          <w:rFonts w:ascii="Helvetica-Bold" w:hAnsi="Helvetica-Bold" w:cs="Helvetica-Bold"/>
          <w:b/>
          <w:bCs/>
          <w:lang w:val="es-CL" w:eastAsia="es-CL"/>
        </w:rPr>
      </w:pPr>
      <w:bookmarkStart w:id="0" w:name="_Toc524679704"/>
      <w:bookmarkStart w:id="1" w:name="_Toc527531232"/>
      <w:bookmarkStart w:id="2" w:name="_Toc49942561"/>
    </w:p>
    <w:p w14:paraId="10F4A7BE" w14:textId="78C169C9" w:rsidR="00955303" w:rsidRDefault="00955303" w:rsidP="00851BA2">
      <w:pPr>
        <w:ind w:left="708" w:hanging="708"/>
        <w:rPr>
          <w:rFonts w:ascii="Helvetica-Bold" w:hAnsi="Helvetica-Bold" w:cs="Helvetica-Bold"/>
          <w:b/>
          <w:bCs/>
          <w:lang w:val="es-CL" w:eastAsia="es-CL"/>
        </w:rPr>
      </w:pPr>
    </w:p>
    <w:p w14:paraId="2F044CFD" w14:textId="77777777" w:rsidR="00851BA2" w:rsidRDefault="00851BA2" w:rsidP="003E5FC6">
      <w:pPr>
        <w:ind w:left="708" w:hanging="708"/>
        <w:rPr>
          <w:rFonts w:ascii="Helvetica-Bold" w:hAnsi="Helvetica-Bold" w:cs="Helvetica-Bold"/>
          <w:b/>
          <w:bCs/>
          <w:lang w:val="es-CL" w:eastAsia="es-CL"/>
        </w:rPr>
      </w:pPr>
    </w:p>
    <w:p w14:paraId="19BCDCF9" w14:textId="77777777" w:rsidR="00F523DC" w:rsidRPr="0061194B" w:rsidRDefault="00F523DC" w:rsidP="00980FE2">
      <w:pPr>
        <w:ind w:left="708" w:hanging="708"/>
        <w:jc w:val="center"/>
        <w:rPr>
          <w:rFonts w:ascii="Helvetica-Bold" w:hAnsi="Helvetica-Bold" w:cs="Helvetica-Bold"/>
          <w:b/>
          <w:bCs/>
          <w:lang w:val="es-CL" w:eastAsia="es-CL"/>
        </w:rPr>
      </w:pPr>
    </w:p>
    <w:p w14:paraId="2D0E734D" w14:textId="77777777" w:rsidR="002C297E" w:rsidRPr="0061194B" w:rsidRDefault="002C297E" w:rsidP="00980FE2">
      <w:pPr>
        <w:autoSpaceDE w:val="0"/>
        <w:autoSpaceDN w:val="0"/>
        <w:adjustRightInd w:val="0"/>
        <w:jc w:val="center"/>
        <w:rPr>
          <w:rFonts w:ascii="Helvetica-Bold" w:hAnsi="Helvetica-Bold" w:cs="Helvetica-Bold"/>
          <w:b/>
          <w:bCs/>
          <w:lang w:val="es-CL" w:eastAsia="es-CL"/>
        </w:rPr>
      </w:pPr>
    </w:p>
    <w:p w14:paraId="02EC8552" w14:textId="73D76907" w:rsidR="009C4EAE" w:rsidRDefault="00162B4B" w:rsidP="009C4EAE">
      <w:pPr>
        <w:spacing w:after="120"/>
        <w:jc w:val="center"/>
        <w:rPr>
          <w:rFonts w:ascii="Calibri" w:hAnsi="Calibri" w:cs="Helvetica-Bold"/>
          <w:b/>
          <w:bCs/>
          <w:sz w:val="36"/>
          <w:szCs w:val="38"/>
          <w:lang w:val="es-CL" w:eastAsia="es-CL"/>
        </w:rPr>
      </w:pPr>
      <w:r>
        <w:rPr>
          <w:rFonts w:ascii="Calibri" w:hAnsi="Calibri" w:cs="Helvetica-Bold"/>
          <w:b/>
          <w:bCs/>
          <w:sz w:val="36"/>
          <w:szCs w:val="38"/>
          <w:lang w:val="es-CL" w:eastAsia="es-CL"/>
        </w:rPr>
        <w:t>PROCEDIMIENTO DE SEGURIDAD</w:t>
      </w:r>
    </w:p>
    <w:p w14:paraId="29E530B3" w14:textId="12436998" w:rsidR="00162B4B" w:rsidRPr="009F215A" w:rsidRDefault="00162B4B" w:rsidP="009C4EAE">
      <w:pPr>
        <w:spacing w:after="120"/>
        <w:jc w:val="center"/>
        <w:rPr>
          <w:rFonts w:ascii="Calibri" w:hAnsi="Calibri" w:cs="Helvetica-Bold"/>
          <w:b/>
          <w:bCs/>
          <w:sz w:val="36"/>
          <w:szCs w:val="38"/>
          <w:lang w:val="es-CL" w:eastAsia="es-CL"/>
        </w:rPr>
      </w:pPr>
      <w:r>
        <w:rPr>
          <w:rFonts w:ascii="Calibri" w:hAnsi="Calibri" w:cs="Helvetica-Bold"/>
          <w:b/>
          <w:bCs/>
          <w:sz w:val="36"/>
          <w:szCs w:val="38"/>
          <w:lang w:val="es-CL" w:eastAsia="es-CL"/>
        </w:rPr>
        <w:t>TRABAJO EN ALTURA FISICA</w:t>
      </w:r>
    </w:p>
    <w:p w14:paraId="13BE2F6E" w14:textId="330FE680" w:rsidR="00E629BF" w:rsidRPr="00E629BF" w:rsidRDefault="00D33C73" w:rsidP="00E629BF">
      <w:pPr>
        <w:spacing w:before="120" w:after="120"/>
        <w:jc w:val="center"/>
        <w:rPr>
          <w:rFonts w:ascii="Calibri" w:hAnsi="Calibri" w:cs="Helvetica-Bold"/>
          <w:b/>
          <w:bCs/>
          <w:sz w:val="48"/>
          <w:szCs w:val="44"/>
          <w:lang w:eastAsia="es-CL"/>
        </w:rPr>
      </w:pPr>
      <w:r>
        <w:rPr>
          <w:rFonts w:ascii="Calibri" w:hAnsi="Calibri" w:cs="Helvetica-Bold"/>
          <w:b/>
          <w:bCs/>
          <w:sz w:val="48"/>
          <w:szCs w:val="44"/>
          <w:lang w:eastAsia="es-CL"/>
        </w:rPr>
        <w:t xml:space="preserve">INVERSIONES </w:t>
      </w:r>
      <w:r w:rsidR="00E629BF" w:rsidRPr="00E629BF">
        <w:rPr>
          <w:rFonts w:ascii="Calibri" w:hAnsi="Calibri" w:cs="Helvetica-Bold"/>
          <w:b/>
          <w:bCs/>
          <w:sz w:val="48"/>
          <w:szCs w:val="44"/>
          <w:lang w:eastAsia="es-CL"/>
        </w:rPr>
        <w:t>C</w:t>
      </w:r>
      <w:r>
        <w:rPr>
          <w:rFonts w:ascii="Calibri" w:hAnsi="Calibri" w:cs="Helvetica-Bold"/>
          <w:b/>
          <w:bCs/>
          <w:sz w:val="48"/>
          <w:szCs w:val="44"/>
          <w:lang w:eastAsia="es-CL"/>
        </w:rPr>
        <w:t>GL LIMITADA</w:t>
      </w:r>
    </w:p>
    <w:p w14:paraId="2DBB5178" w14:textId="77777777" w:rsidR="00AD745A" w:rsidRDefault="00AD745A" w:rsidP="003C7625">
      <w:pPr>
        <w:spacing w:before="120" w:after="120"/>
        <w:jc w:val="center"/>
        <w:rPr>
          <w:rFonts w:ascii="Calibri" w:hAnsi="Calibri" w:cs="Helvetica-Bold"/>
          <w:b/>
          <w:bCs/>
          <w:sz w:val="48"/>
          <w:szCs w:val="44"/>
          <w:lang w:val="es-CL" w:eastAsia="es-CL"/>
        </w:rPr>
      </w:pPr>
    </w:p>
    <w:p w14:paraId="153989B5" w14:textId="5B3932B0" w:rsidR="00955303" w:rsidRDefault="00955303" w:rsidP="00931AD4">
      <w:pPr>
        <w:spacing w:before="120" w:after="120"/>
        <w:rPr>
          <w:rFonts w:ascii="Calibri" w:hAnsi="Calibri" w:cs="Arial"/>
          <w:sz w:val="22"/>
          <w:szCs w:val="22"/>
        </w:rPr>
      </w:pPr>
    </w:p>
    <w:bookmarkEnd w:id="0"/>
    <w:bookmarkEnd w:id="1"/>
    <w:bookmarkEnd w:id="2"/>
    <w:p w14:paraId="52BF6D15" w14:textId="77777777" w:rsidR="000A6E38" w:rsidRDefault="000A6E38" w:rsidP="00B66AC2">
      <w:pPr>
        <w:rPr>
          <w:rFonts w:ascii="Arial" w:hAnsi="Arial" w:cs="Arial"/>
          <w:b/>
          <w:bCs/>
          <w:sz w:val="18"/>
          <w:szCs w:val="52"/>
        </w:rPr>
      </w:pPr>
    </w:p>
    <w:p w14:paraId="14C8A369" w14:textId="77777777" w:rsidR="000A6E38" w:rsidRDefault="000A6E38" w:rsidP="00B66AC2">
      <w:pPr>
        <w:rPr>
          <w:rFonts w:ascii="Arial" w:hAnsi="Arial" w:cs="Arial"/>
          <w:b/>
          <w:bCs/>
          <w:sz w:val="18"/>
          <w:szCs w:val="52"/>
        </w:rPr>
      </w:pPr>
    </w:p>
    <w:p w14:paraId="7031BDD8" w14:textId="7B6EFC8A" w:rsidR="000A6E38" w:rsidRDefault="000A6E38" w:rsidP="00B66AC2">
      <w:pPr>
        <w:rPr>
          <w:rFonts w:ascii="Arial" w:hAnsi="Arial" w:cs="Arial"/>
          <w:b/>
          <w:bCs/>
          <w:sz w:val="18"/>
          <w:szCs w:val="52"/>
        </w:rPr>
      </w:pPr>
    </w:p>
    <w:tbl>
      <w:tblPr>
        <w:tblW w:w="10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7"/>
        <w:gridCol w:w="1944"/>
        <w:gridCol w:w="2496"/>
        <w:gridCol w:w="2454"/>
      </w:tblGrid>
      <w:tr w:rsidR="009F215A" w:rsidRPr="00B05D8C" w14:paraId="2259CD38" w14:textId="77777777" w:rsidTr="00D33C73">
        <w:trPr>
          <w:trHeight w:val="192"/>
          <w:jc w:val="center"/>
        </w:trPr>
        <w:tc>
          <w:tcPr>
            <w:tcW w:w="10141" w:type="dxa"/>
            <w:gridSpan w:val="4"/>
            <w:tcBorders>
              <w:top w:val="single" w:sz="4" w:space="0" w:color="000000"/>
              <w:left w:val="single" w:sz="4" w:space="0" w:color="000000"/>
              <w:bottom w:val="single" w:sz="4" w:space="0" w:color="000000"/>
              <w:right w:val="single" w:sz="4" w:space="0" w:color="000000"/>
            </w:tcBorders>
            <w:shd w:val="clear" w:color="auto" w:fill="00B0F0"/>
            <w:vAlign w:val="center"/>
          </w:tcPr>
          <w:p w14:paraId="36742FC8" w14:textId="77777777" w:rsidR="009F215A" w:rsidRPr="00B05D8C" w:rsidRDefault="009F215A" w:rsidP="004F18E9">
            <w:pPr>
              <w:tabs>
                <w:tab w:val="left" w:pos="10206"/>
              </w:tabs>
              <w:ind w:hanging="2"/>
              <w:jc w:val="center"/>
              <w:rPr>
                <w:rFonts w:asciiTheme="minorHAnsi" w:hAnsiTheme="minorHAnsi" w:cstheme="minorHAnsi"/>
                <w:bCs/>
              </w:rPr>
            </w:pPr>
            <w:r w:rsidRPr="00B05D8C">
              <w:rPr>
                <w:rFonts w:asciiTheme="minorHAnsi" w:hAnsiTheme="minorHAnsi" w:cstheme="minorHAnsi"/>
                <w:bCs/>
              </w:rPr>
              <w:t>CONTROL DE DOCUMENTO</w:t>
            </w:r>
          </w:p>
        </w:tc>
      </w:tr>
      <w:tr w:rsidR="009F215A" w:rsidRPr="00B05D8C" w14:paraId="490401E4" w14:textId="77777777" w:rsidTr="004F18E9">
        <w:trPr>
          <w:trHeight w:val="227"/>
          <w:jc w:val="center"/>
        </w:trPr>
        <w:tc>
          <w:tcPr>
            <w:tcW w:w="324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A22B4B5" w14:textId="2A9EDD73" w:rsidR="009F215A" w:rsidRPr="00B05D8C" w:rsidRDefault="00924538" w:rsidP="004F18E9">
            <w:pPr>
              <w:tabs>
                <w:tab w:val="left" w:pos="10206"/>
              </w:tabs>
              <w:jc w:val="center"/>
              <w:rPr>
                <w:rFonts w:asciiTheme="minorHAnsi" w:hAnsiTheme="minorHAnsi" w:cstheme="minorHAnsi"/>
                <w:bCs/>
              </w:rPr>
            </w:pPr>
            <w:r>
              <w:rPr>
                <w:rFonts w:asciiTheme="minorHAnsi" w:hAnsiTheme="minorHAnsi" w:cstheme="minorHAnsi"/>
                <w:bCs/>
              </w:rPr>
              <w:t>Revisión</w:t>
            </w:r>
          </w:p>
        </w:tc>
        <w:tc>
          <w:tcPr>
            <w:tcW w:w="194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07B7C03" w14:textId="77777777" w:rsidR="009F215A" w:rsidRPr="00B05D8C" w:rsidRDefault="009F215A" w:rsidP="004F18E9">
            <w:pPr>
              <w:tabs>
                <w:tab w:val="left" w:pos="10206"/>
              </w:tabs>
              <w:jc w:val="center"/>
              <w:rPr>
                <w:rFonts w:asciiTheme="minorHAnsi" w:hAnsiTheme="minorHAnsi" w:cstheme="minorHAnsi"/>
                <w:bCs/>
              </w:rPr>
            </w:pPr>
            <w:r w:rsidRPr="00B05D8C">
              <w:rPr>
                <w:rFonts w:asciiTheme="minorHAnsi" w:hAnsiTheme="minorHAnsi" w:cstheme="minorHAnsi"/>
                <w:bCs/>
              </w:rPr>
              <w:t>Fecha</w:t>
            </w:r>
          </w:p>
        </w:tc>
        <w:tc>
          <w:tcPr>
            <w:tcW w:w="249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C516D63" w14:textId="77777777" w:rsidR="009F215A" w:rsidRPr="00B05D8C" w:rsidRDefault="009F215A" w:rsidP="004F18E9">
            <w:pPr>
              <w:tabs>
                <w:tab w:val="left" w:pos="10206"/>
              </w:tabs>
              <w:jc w:val="center"/>
              <w:rPr>
                <w:rFonts w:asciiTheme="minorHAnsi" w:hAnsiTheme="minorHAnsi" w:cstheme="minorHAnsi"/>
                <w:bCs/>
              </w:rPr>
            </w:pPr>
            <w:r w:rsidRPr="00B05D8C">
              <w:rPr>
                <w:rFonts w:asciiTheme="minorHAnsi" w:hAnsiTheme="minorHAnsi" w:cstheme="minorHAnsi"/>
                <w:bCs/>
              </w:rPr>
              <w:t>Número de Sección</w:t>
            </w:r>
          </w:p>
        </w:tc>
        <w:tc>
          <w:tcPr>
            <w:tcW w:w="2454"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ADE30D4" w14:textId="77777777" w:rsidR="009F215A" w:rsidRPr="00B05D8C" w:rsidRDefault="009F215A" w:rsidP="004F18E9">
            <w:pPr>
              <w:tabs>
                <w:tab w:val="left" w:pos="10206"/>
              </w:tabs>
              <w:jc w:val="center"/>
              <w:rPr>
                <w:rFonts w:asciiTheme="minorHAnsi" w:hAnsiTheme="minorHAnsi" w:cstheme="minorHAnsi"/>
                <w:bCs/>
              </w:rPr>
            </w:pPr>
            <w:r w:rsidRPr="00B05D8C">
              <w:rPr>
                <w:rFonts w:asciiTheme="minorHAnsi" w:hAnsiTheme="minorHAnsi" w:cstheme="minorHAnsi"/>
                <w:bCs/>
              </w:rPr>
              <w:t>Número de Página</w:t>
            </w:r>
          </w:p>
        </w:tc>
      </w:tr>
      <w:tr w:rsidR="009F215A" w:rsidRPr="00B05D8C" w14:paraId="37C832CF" w14:textId="77777777" w:rsidTr="004F18E9">
        <w:trPr>
          <w:trHeight w:val="235"/>
          <w:jc w:val="center"/>
        </w:trPr>
        <w:tc>
          <w:tcPr>
            <w:tcW w:w="3247" w:type="dxa"/>
            <w:tcBorders>
              <w:top w:val="single" w:sz="4" w:space="0" w:color="000000"/>
              <w:left w:val="single" w:sz="4" w:space="0" w:color="000000"/>
              <w:bottom w:val="single" w:sz="4" w:space="0" w:color="000000"/>
              <w:right w:val="single" w:sz="4" w:space="0" w:color="000000"/>
            </w:tcBorders>
            <w:vAlign w:val="center"/>
          </w:tcPr>
          <w:p w14:paraId="39C96F9B" w14:textId="77777777" w:rsidR="009F215A" w:rsidRPr="00B05D8C" w:rsidRDefault="009F215A" w:rsidP="004F18E9">
            <w:pPr>
              <w:tabs>
                <w:tab w:val="left" w:pos="10206"/>
              </w:tabs>
              <w:jc w:val="center"/>
              <w:rPr>
                <w:rFonts w:asciiTheme="minorHAnsi" w:hAnsiTheme="minorHAnsi" w:cstheme="minorHAnsi"/>
                <w:bCs/>
              </w:rPr>
            </w:pPr>
            <w:r w:rsidRPr="00B05D8C">
              <w:rPr>
                <w:rFonts w:asciiTheme="minorHAnsi" w:hAnsiTheme="minorHAnsi" w:cstheme="minorHAnsi"/>
                <w:bCs/>
              </w:rPr>
              <w:t>00</w:t>
            </w:r>
          </w:p>
        </w:tc>
        <w:tc>
          <w:tcPr>
            <w:tcW w:w="1944" w:type="dxa"/>
            <w:tcBorders>
              <w:top w:val="single" w:sz="4" w:space="0" w:color="000000"/>
              <w:left w:val="single" w:sz="4" w:space="0" w:color="000000"/>
              <w:bottom w:val="single" w:sz="4" w:space="0" w:color="000000"/>
              <w:right w:val="single" w:sz="4" w:space="0" w:color="000000"/>
            </w:tcBorders>
            <w:vAlign w:val="center"/>
          </w:tcPr>
          <w:p w14:paraId="7FCB56BC" w14:textId="564FC736" w:rsidR="009F215A" w:rsidRPr="00520FDA" w:rsidRDefault="00D33C73" w:rsidP="004F18E9">
            <w:pPr>
              <w:tabs>
                <w:tab w:val="left" w:pos="10206"/>
              </w:tabs>
              <w:jc w:val="center"/>
              <w:rPr>
                <w:rFonts w:asciiTheme="minorHAnsi" w:hAnsiTheme="minorHAnsi" w:cstheme="minorHAnsi"/>
                <w:bCs/>
              </w:rPr>
            </w:pPr>
            <w:r>
              <w:rPr>
                <w:rFonts w:ascii="Calibri" w:hAnsi="Calibri" w:cs="Arial"/>
              </w:rPr>
              <w:t>12</w:t>
            </w:r>
            <w:r w:rsidR="00924538" w:rsidRPr="00520FDA">
              <w:rPr>
                <w:rFonts w:ascii="Calibri" w:hAnsi="Calibri" w:cs="Arial"/>
              </w:rPr>
              <w:t>-0</w:t>
            </w:r>
            <w:r>
              <w:rPr>
                <w:rFonts w:ascii="Calibri" w:hAnsi="Calibri" w:cs="Arial"/>
              </w:rPr>
              <w:t>8</w:t>
            </w:r>
            <w:r w:rsidR="00924538" w:rsidRPr="00520FDA">
              <w:rPr>
                <w:rFonts w:ascii="Calibri" w:hAnsi="Calibri" w:cs="Arial"/>
              </w:rPr>
              <w:t>-202</w:t>
            </w:r>
            <w:r>
              <w:rPr>
                <w:rFonts w:ascii="Calibri" w:hAnsi="Calibri" w:cs="Arial"/>
              </w:rPr>
              <w:t>3</w:t>
            </w:r>
          </w:p>
        </w:tc>
        <w:tc>
          <w:tcPr>
            <w:tcW w:w="2496" w:type="dxa"/>
            <w:tcBorders>
              <w:top w:val="single" w:sz="4" w:space="0" w:color="000000"/>
              <w:left w:val="single" w:sz="4" w:space="0" w:color="000000"/>
              <w:bottom w:val="single" w:sz="4" w:space="0" w:color="000000"/>
              <w:right w:val="single" w:sz="4" w:space="0" w:color="000000"/>
            </w:tcBorders>
            <w:vAlign w:val="center"/>
          </w:tcPr>
          <w:p w14:paraId="36CB6ACD" w14:textId="77777777" w:rsidR="009F215A" w:rsidRPr="00B05D8C" w:rsidRDefault="009F215A" w:rsidP="004F18E9">
            <w:pPr>
              <w:tabs>
                <w:tab w:val="left" w:pos="10206"/>
              </w:tabs>
              <w:jc w:val="center"/>
              <w:rPr>
                <w:rFonts w:asciiTheme="minorHAnsi" w:hAnsiTheme="minorHAnsi" w:cstheme="minorHAnsi"/>
                <w:bCs/>
              </w:rPr>
            </w:pPr>
            <w:r w:rsidRPr="00B05D8C">
              <w:rPr>
                <w:rFonts w:asciiTheme="minorHAnsi" w:hAnsiTheme="minorHAnsi" w:cstheme="minorHAnsi"/>
                <w:bCs/>
              </w:rPr>
              <w:t>-</w:t>
            </w:r>
          </w:p>
        </w:tc>
        <w:tc>
          <w:tcPr>
            <w:tcW w:w="2454" w:type="dxa"/>
            <w:tcBorders>
              <w:top w:val="single" w:sz="4" w:space="0" w:color="000000"/>
              <w:left w:val="single" w:sz="4" w:space="0" w:color="000000"/>
              <w:bottom w:val="single" w:sz="4" w:space="0" w:color="000000"/>
              <w:right w:val="single" w:sz="4" w:space="0" w:color="000000"/>
            </w:tcBorders>
            <w:vAlign w:val="center"/>
          </w:tcPr>
          <w:p w14:paraId="34CD01BB" w14:textId="77777777" w:rsidR="009F215A" w:rsidRPr="00B05D8C" w:rsidRDefault="009F215A" w:rsidP="004F18E9">
            <w:pPr>
              <w:tabs>
                <w:tab w:val="left" w:pos="10206"/>
              </w:tabs>
              <w:jc w:val="center"/>
              <w:rPr>
                <w:rFonts w:asciiTheme="minorHAnsi" w:hAnsiTheme="minorHAnsi" w:cstheme="minorHAnsi"/>
                <w:bCs/>
              </w:rPr>
            </w:pPr>
            <w:r w:rsidRPr="00B05D8C">
              <w:rPr>
                <w:rFonts w:asciiTheme="minorHAnsi" w:hAnsiTheme="minorHAnsi" w:cstheme="minorHAnsi"/>
                <w:bCs/>
              </w:rPr>
              <w:t>-</w:t>
            </w:r>
          </w:p>
        </w:tc>
      </w:tr>
      <w:tr w:rsidR="009F215A" w:rsidRPr="00B05D8C" w14:paraId="05D0DDC2" w14:textId="77777777" w:rsidTr="004F18E9">
        <w:trPr>
          <w:trHeight w:val="61"/>
          <w:jc w:val="center"/>
        </w:trPr>
        <w:tc>
          <w:tcPr>
            <w:tcW w:w="3247" w:type="dxa"/>
            <w:tcBorders>
              <w:top w:val="single" w:sz="4" w:space="0" w:color="000000"/>
              <w:left w:val="single" w:sz="4" w:space="0" w:color="000000"/>
              <w:bottom w:val="single" w:sz="4" w:space="0" w:color="000000"/>
              <w:right w:val="single" w:sz="4" w:space="0" w:color="000000"/>
            </w:tcBorders>
            <w:vAlign w:val="center"/>
          </w:tcPr>
          <w:p w14:paraId="1651FACE" w14:textId="1B3ACA25" w:rsidR="009F215A" w:rsidRPr="00B05D8C" w:rsidRDefault="00520FDA" w:rsidP="004F18E9">
            <w:pPr>
              <w:tabs>
                <w:tab w:val="left" w:pos="10206"/>
              </w:tabs>
              <w:jc w:val="center"/>
              <w:rPr>
                <w:rFonts w:asciiTheme="minorHAnsi" w:hAnsiTheme="minorHAnsi" w:cstheme="minorHAnsi"/>
                <w:bCs/>
              </w:rPr>
            </w:pPr>
            <w:r>
              <w:rPr>
                <w:rFonts w:asciiTheme="minorHAnsi" w:hAnsiTheme="minorHAnsi" w:cstheme="minorHAnsi"/>
                <w:bCs/>
              </w:rPr>
              <w:t>01</w:t>
            </w:r>
          </w:p>
        </w:tc>
        <w:tc>
          <w:tcPr>
            <w:tcW w:w="1944" w:type="dxa"/>
            <w:tcBorders>
              <w:top w:val="single" w:sz="4" w:space="0" w:color="000000"/>
              <w:left w:val="single" w:sz="4" w:space="0" w:color="000000"/>
              <w:bottom w:val="single" w:sz="4" w:space="0" w:color="000000"/>
              <w:right w:val="single" w:sz="4" w:space="0" w:color="000000"/>
            </w:tcBorders>
            <w:vAlign w:val="center"/>
          </w:tcPr>
          <w:p w14:paraId="620F6EE0" w14:textId="2DBD6955" w:rsidR="009F215A" w:rsidRPr="00B05D8C" w:rsidRDefault="00D33C73" w:rsidP="004F18E9">
            <w:pPr>
              <w:tabs>
                <w:tab w:val="left" w:pos="10206"/>
              </w:tabs>
              <w:jc w:val="center"/>
              <w:rPr>
                <w:rFonts w:asciiTheme="minorHAnsi" w:hAnsiTheme="minorHAnsi" w:cstheme="minorHAnsi"/>
                <w:bCs/>
              </w:rPr>
            </w:pPr>
            <w:r>
              <w:rPr>
                <w:rFonts w:asciiTheme="minorHAnsi" w:hAnsiTheme="minorHAnsi" w:cstheme="minorHAnsi"/>
                <w:bCs/>
              </w:rPr>
              <w:t>01</w:t>
            </w:r>
            <w:r w:rsidR="00520FDA">
              <w:rPr>
                <w:rFonts w:asciiTheme="minorHAnsi" w:hAnsiTheme="minorHAnsi" w:cstheme="minorHAnsi"/>
                <w:bCs/>
              </w:rPr>
              <w:t>-</w:t>
            </w:r>
            <w:r>
              <w:rPr>
                <w:rFonts w:asciiTheme="minorHAnsi" w:hAnsiTheme="minorHAnsi" w:cstheme="minorHAnsi"/>
                <w:bCs/>
              </w:rPr>
              <w:t>09</w:t>
            </w:r>
            <w:r w:rsidR="00520FDA">
              <w:rPr>
                <w:rFonts w:asciiTheme="minorHAnsi" w:hAnsiTheme="minorHAnsi" w:cstheme="minorHAnsi"/>
                <w:bCs/>
              </w:rPr>
              <w:t>-202</w:t>
            </w:r>
            <w:r>
              <w:rPr>
                <w:rFonts w:asciiTheme="minorHAnsi" w:hAnsiTheme="minorHAnsi" w:cstheme="minorHAnsi"/>
                <w:bCs/>
              </w:rPr>
              <w:t>3</w:t>
            </w:r>
          </w:p>
        </w:tc>
        <w:tc>
          <w:tcPr>
            <w:tcW w:w="2496" w:type="dxa"/>
            <w:tcBorders>
              <w:top w:val="single" w:sz="4" w:space="0" w:color="000000"/>
              <w:left w:val="single" w:sz="4" w:space="0" w:color="000000"/>
              <w:bottom w:val="single" w:sz="4" w:space="0" w:color="000000"/>
              <w:right w:val="single" w:sz="4" w:space="0" w:color="000000"/>
            </w:tcBorders>
            <w:vAlign w:val="center"/>
          </w:tcPr>
          <w:p w14:paraId="051D7081" w14:textId="77777777" w:rsidR="009F215A" w:rsidRPr="00B05D8C" w:rsidRDefault="009F215A" w:rsidP="004F18E9">
            <w:pPr>
              <w:tabs>
                <w:tab w:val="left" w:pos="10206"/>
              </w:tabs>
              <w:jc w:val="center"/>
              <w:rPr>
                <w:rFonts w:asciiTheme="minorHAnsi" w:hAnsiTheme="minorHAnsi" w:cstheme="minorHAnsi"/>
                <w:bCs/>
              </w:rPr>
            </w:pPr>
          </w:p>
        </w:tc>
        <w:tc>
          <w:tcPr>
            <w:tcW w:w="2454" w:type="dxa"/>
            <w:tcBorders>
              <w:top w:val="single" w:sz="4" w:space="0" w:color="000000"/>
              <w:left w:val="single" w:sz="4" w:space="0" w:color="000000"/>
              <w:bottom w:val="single" w:sz="4" w:space="0" w:color="000000"/>
              <w:right w:val="single" w:sz="4" w:space="0" w:color="000000"/>
            </w:tcBorders>
            <w:vAlign w:val="center"/>
          </w:tcPr>
          <w:p w14:paraId="5571B245" w14:textId="77777777" w:rsidR="009F215A" w:rsidRPr="00B05D8C" w:rsidRDefault="009F215A" w:rsidP="004F18E9">
            <w:pPr>
              <w:tabs>
                <w:tab w:val="left" w:pos="10206"/>
              </w:tabs>
              <w:jc w:val="center"/>
              <w:rPr>
                <w:rFonts w:asciiTheme="minorHAnsi" w:hAnsiTheme="minorHAnsi" w:cstheme="minorHAnsi"/>
                <w:bCs/>
              </w:rPr>
            </w:pPr>
          </w:p>
        </w:tc>
      </w:tr>
      <w:tr w:rsidR="009F215A" w:rsidRPr="00B05D8C" w14:paraId="1156EC3C" w14:textId="77777777" w:rsidTr="004F18E9">
        <w:trPr>
          <w:trHeight w:val="61"/>
          <w:jc w:val="center"/>
        </w:trPr>
        <w:tc>
          <w:tcPr>
            <w:tcW w:w="3247" w:type="dxa"/>
            <w:tcBorders>
              <w:top w:val="single" w:sz="4" w:space="0" w:color="000000"/>
              <w:left w:val="single" w:sz="4" w:space="0" w:color="000000"/>
              <w:bottom w:val="single" w:sz="4" w:space="0" w:color="000000"/>
              <w:right w:val="single" w:sz="4" w:space="0" w:color="000000"/>
            </w:tcBorders>
            <w:vAlign w:val="center"/>
          </w:tcPr>
          <w:p w14:paraId="38D8030A" w14:textId="77777777" w:rsidR="009F215A" w:rsidRPr="00B05D8C" w:rsidRDefault="009F215A" w:rsidP="004F18E9">
            <w:pPr>
              <w:tabs>
                <w:tab w:val="left" w:pos="10206"/>
              </w:tabs>
              <w:jc w:val="center"/>
              <w:rPr>
                <w:rFonts w:asciiTheme="minorHAnsi" w:hAnsiTheme="minorHAnsi" w:cstheme="minorHAnsi"/>
                <w:bCs/>
              </w:rPr>
            </w:pPr>
          </w:p>
        </w:tc>
        <w:tc>
          <w:tcPr>
            <w:tcW w:w="1944" w:type="dxa"/>
            <w:tcBorders>
              <w:top w:val="single" w:sz="4" w:space="0" w:color="000000"/>
              <w:left w:val="single" w:sz="4" w:space="0" w:color="000000"/>
              <w:bottom w:val="single" w:sz="4" w:space="0" w:color="000000"/>
              <w:right w:val="single" w:sz="4" w:space="0" w:color="000000"/>
            </w:tcBorders>
            <w:vAlign w:val="center"/>
          </w:tcPr>
          <w:p w14:paraId="51F96CE0" w14:textId="77777777" w:rsidR="009F215A" w:rsidRPr="00B05D8C" w:rsidRDefault="009F215A" w:rsidP="004F18E9">
            <w:pPr>
              <w:tabs>
                <w:tab w:val="left" w:pos="10206"/>
              </w:tabs>
              <w:jc w:val="center"/>
              <w:rPr>
                <w:rFonts w:asciiTheme="minorHAnsi" w:hAnsiTheme="minorHAnsi" w:cstheme="minorHAnsi"/>
                <w:bCs/>
              </w:rPr>
            </w:pPr>
          </w:p>
        </w:tc>
        <w:tc>
          <w:tcPr>
            <w:tcW w:w="2496" w:type="dxa"/>
            <w:tcBorders>
              <w:top w:val="single" w:sz="4" w:space="0" w:color="000000"/>
              <w:left w:val="single" w:sz="4" w:space="0" w:color="000000"/>
              <w:bottom w:val="single" w:sz="4" w:space="0" w:color="000000"/>
              <w:right w:val="single" w:sz="4" w:space="0" w:color="000000"/>
            </w:tcBorders>
            <w:vAlign w:val="center"/>
          </w:tcPr>
          <w:p w14:paraId="68D2A9D6" w14:textId="77777777" w:rsidR="009F215A" w:rsidRPr="00B05D8C" w:rsidRDefault="009F215A" w:rsidP="004F18E9">
            <w:pPr>
              <w:tabs>
                <w:tab w:val="left" w:pos="10206"/>
              </w:tabs>
              <w:jc w:val="center"/>
              <w:rPr>
                <w:rFonts w:asciiTheme="minorHAnsi" w:hAnsiTheme="minorHAnsi" w:cstheme="minorHAnsi"/>
                <w:bCs/>
              </w:rPr>
            </w:pPr>
          </w:p>
        </w:tc>
        <w:tc>
          <w:tcPr>
            <w:tcW w:w="2454" w:type="dxa"/>
            <w:tcBorders>
              <w:top w:val="single" w:sz="4" w:space="0" w:color="000000"/>
              <w:left w:val="single" w:sz="4" w:space="0" w:color="000000"/>
              <w:bottom w:val="single" w:sz="4" w:space="0" w:color="000000"/>
              <w:right w:val="single" w:sz="4" w:space="0" w:color="000000"/>
            </w:tcBorders>
            <w:vAlign w:val="center"/>
          </w:tcPr>
          <w:p w14:paraId="74CA561F" w14:textId="77777777" w:rsidR="009F215A" w:rsidRPr="00B05D8C" w:rsidRDefault="009F215A" w:rsidP="004F18E9">
            <w:pPr>
              <w:tabs>
                <w:tab w:val="left" w:pos="10206"/>
              </w:tabs>
              <w:jc w:val="center"/>
              <w:rPr>
                <w:rFonts w:asciiTheme="minorHAnsi" w:hAnsiTheme="minorHAnsi" w:cstheme="minorHAnsi"/>
                <w:bCs/>
              </w:rPr>
            </w:pPr>
          </w:p>
        </w:tc>
      </w:tr>
    </w:tbl>
    <w:p w14:paraId="4EB16EC5" w14:textId="08B18B54" w:rsidR="009F215A" w:rsidRDefault="009F215A" w:rsidP="009F215A">
      <w:pPr>
        <w:rPr>
          <w:rFonts w:asciiTheme="minorHAnsi" w:hAnsiTheme="minorHAnsi" w:cstheme="minorHAnsi"/>
          <w:bCs/>
          <w:sz w:val="32"/>
          <w:szCs w:val="32"/>
        </w:rPr>
      </w:pPr>
    </w:p>
    <w:p w14:paraId="1E3ACAF1" w14:textId="50884695" w:rsidR="00E629BF" w:rsidRDefault="00E629BF" w:rsidP="009F215A">
      <w:pPr>
        <w:rPr>
          <w:rFonts w:asciiTheme="minorHAnsi" w:hAnsiTheme="minorHAnsi" w:cstheme="minorHAnsi"/>
          <w:bCs/>
          <w:sz w:val="32"/>
          <w:szCs w:val="32"/>
        </w:rPr>
      </w:pPr>
    </w:p>
    <w:p w14:paraId="1708A377" w14:textId="77777777" w:rsidR="00E629BF" w:rsidRPr="00B05D8C" w:rsidRDefault="00E629BF" w:rsidP="009F215A">
      <w:pPr>
        <w:rPr>
          <w:rFonts w:asciiTheme="minorHAnsi" w:hAnsiTheme="minorHAnsi" w:cstheme="minorHAnsi"/>
          <w:bCs/>
          <w:sz w:val="32"/>
          <w:szCs w:val="32"/>
        </w:rPr>
      </w:pPr>
    </w:p>
    <w:tbl>
      <w:tblPr>
        <w:tblW w:w="5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552"/>
      </w:tblGrid>
      <w:tr w:rsidR="00E629BF" w:rsidRPr="00E629BF" w14:paraId="3BD39AAD" w14:textId="77777777" w:rsidTr="00D33C73">
        <w:trPr>
          <w:trHeight w:val="247"/>
          <w:jc w:val="center"/>
        </w:trPr>
        <w:tc>
          <w:tcPr>
            <w:tcW w:w="2552" w:type="dxa"/>
            <w:shd w:val="clear" w:color="auto" w:fill="00B0F0"/>
          </w:tcPr>
          <w:p w14:paraId="0C26A337" w14:textId="77777777" w:rsidR="00E629BF" w:rsidRPr="00E629BF" w:rsidRDefault="00E629BF" w:rsidP="00E629BF">
            <w:pPr>
              <w:rPr>
                <w:rFonts w:ascii="Arial" w:hAnsi="Arial" w:cs="Arial"/>
                <w:b/>
                <w:bCs/>
                <w:sz w:val="18"/>
                <w:szCs w:val="52"/>
              </w:rPr>
            </w:pPr>
            <w:r w:rsidRPr="00E629BF">
              <w:rPr>
                <w:rFonts w:ascii="Arial" w:hAnsi="Arial" w:cs="Arial"/>
                <w:b/>
                <w:bCs/>
                <w:sz w:val="18"/>
                <w:szCs w:val="52"/>
              </w:rPr>
              <w:t xml:space="preserve">Supervisora </w:t>
            </w:r>
            <w:proofErr w:type="spellStart"/>
            <w:r w:rsidRPr="00E629BF">
              <w:rPr>
                <w:rFonts w:ascii="Arial" w:hAnsi="Arial" w:cs="Arial"/>
                <w:b/>
                <w:bCs/>
                <w:sz w:val="18"/>
                <w:szCs w:val="52"/>
              </w:rPr>
              <w:t>Hsec</w:t>
            </w:r>
            <w:proofErr w:type="spellEnd"/>
            <w:r w:rsidRPr="00E629BF">
              <w:rPr>
                <w:rFonts w:ascii="Arial" w:hAnsi="Arial" w:cs="Arial"/>
                <w:b/>
                <w:bCs/>
                <w:sz w:val="18"/>
                <w:szCs w:val="52"/>
              </w:rPr>
              <w:t>:</w:t>
            </w:r>
            <w:r w:rsidRPr="00E629BF">
              <w:rPr>
                <w:rFonts w:ascii="Arial" w:hAnsi="Arial" w:cs="Arial"/>
                <w:b/>
                <w:bCs/>
                <w:sz w:val="18"/>
                <w:szCs w:val="52"/>
              </w:rPr>
              <w:br/>
              <w:t>(Elaboración)</w:t>
            </w:r>
          </w:p>
        </w:tc>
        <w:tc>
          <w:tcPr>
            <w:tcW w:w="2552" w:type="dxa"/>
            <w:shd w:val="clear" w:color="auto" w:fill="00B0F0"/>
          </w:tcPr>
          <w:p w14:paraId="41502CCD" w14:textId="77777777" w:rsidR="00E629BF" w:rsidRPr="00E629BF" w:rsidRDefault="00E629BF" w:rsidP="00E629BF">
            <w:pPr>
              <w:rPr>
                <w:rFonts w:ascii="Arial" w:hAnsi="Arial" w:cs="Arial"/>
                <w:b/>
                <w:bCs/>
                <w:sz w:val="18"/>
                <w:szCs w:val="52"/>
              </w:rPr>
            </w:pPr>
            <w:r w:rsidRPr="00E629BF">
              <w:rPr>
                <w:rFonts w:ascii="Arial" w:hAnsi="Arial" w:cs="Arial"/>
                <w:b/>
                <w:bCs/>
                <w:sz w:val="18"/>
                <w:szCs w:val="52"/>
              </w:rPr>
              <w:t xml:space="preserve"> Administrador</w:t>
            </w:r>
          </w:p>
        </w:tc>
      </w:tr>
      <w:tr w:rsidR="00E629BF" w:rsidRPr="00E629BF" w14:paraId="749D349E" w14:textId="77777777" w:rsidTr="00C23920">
        <w:trPr>
          <w:trHeight w:val="651"/>
          <w:jc w:val="center"/>
        </w:trPr>
        <w:tc>
          <w:tcPr>
            <w:tcW w:w="2552" w:type="dxa"/>
          </w:tcPr>
          <w:p w14:paraId="3FE1AF65" w14:textId="00FA64AB" w:rsidR="00E629BF" w:rsidRPr="00E629BF" w:rsidRDefault="00E629BF" w:rsidP="00E629BF">
            <w:pPr>
              <w:rPr>
                <w:rFonts w:ascii="Arial" w:hAnsi="Arial" w:cs="Arial"/>
                <w:b/>
                <w:bCs/>
                <w:sz w:val="18"/>
                <w:szCs w:val="52"/>
              </w:rPr>
            </w:pPr>
            <w:r w:rsidRPr="00E629BF">
              <w:rPr>
                <w:rFonts w:ascii="Arial" w:hAnsi="Arial" w:cs="Arial"/>
                <w:b/>
                <w:bCs/>
                <w:sz w:val="18"/>
                <w:szCs w:val="52"/>
              </w:rPr>
              <w:t xml:space="preserve">Nombre: </w:t>
            </w:r>
            <w:r w:rsidRPr="00E629BF">
              <w:rPr>
                <w:rFonts w:ascii="Arial" w:hAnsi="Arial" w:cs="Arial"/>
                <w:b/>
                <w:bCs/>
                <w:sz w:val="18"/>
                <w:szCs w:val="52"/>
              </w:rPr>
              <w:br/>
            </w:r>
            <w:r w:rsidR="00D33C73">
              <w:rPr>
                <w:rFonts w:ascii="Arial" w:hAnsi="Arial" w:cs="Arial"/>
                <w:b/>
                <w:bCs/>
                <w:sz w:val="18"/>
                <w:szCs w:val="52"/>
              </w:rPr>
              <w:t>Paula Delgado</w:t>
            </w:r>
          </w:p>
        </w:tc>
        <w:tc>
          <w:tcPr>
            <w:tcW w:w="2552" w:type="dxa"/>
          </w:tcPr>
          <w:p w14:paraId="501299A5" w14:textId="5798E714" w:rsidR="00E629BF" w:rsidRPr="00E629BF" w:rsidRDefault="00E629BF" w:rsidP="00E629BF">
            <w:pPr>
              <w:rPr>
                <w:rFonts w:ascii="Arial" w:hAnsi="Arial" w:cs="Arial"/>
                <w:b/>
                <w:bCs/>
                <w:sz w:val="18"/>
                <w:szCs w:val="52"/>
              </w:rPr>
            </w:pPr>
            <w:r w:rsidRPr="00E629BF">
              <w:rPr>
                <w:rFonts w:ascii="Arial" w:hAnsi="Arial" w:cs="Arial"/>
                <w:b/>
                <w:bCs/>
                <w:sz w:val="18"/>
                <w:szCs w:val="52"/>
              </w:rPr>
              <w:t xml:space="preserve">Nombre: </w:t>
            </w:r>
            <w:r w:rsidRPr="00E629BF">
              <w:rPr>
                <w:rFonts w:ascii="Arial" w:hAnsi="Arial" w:cs="Arial"/>
                <w:b/>
                <w:bCs/>
                <w:sz w:val="18"/>
                <w:szCs w:val="52"/>
              </w:rPr>
              <w:br/>
            </w:r>
            <w:r w:rsidR="00D33C73">
              <w:rPr>
                <w:rFonts w:ascii="Arial" w:hAnsi="Arial" w:cs="Arial"/>
                <w:b/>
                <w:bCs/>
                <w:sz w:val="18"/>
                <w:szCs w:val="52"/>
              </w:rPr>
              <w:t>Piero Gritti</w:t>
            </w:r>
          </w:p>
        </w:tc>
      </w:tr>
      <w:tr w:rsidR="00E629BF" w:rsidRPr="00E629BF" w14:paraId="75F308D0" w14:textId="77777777" w:rsidTr="00C23920">
        <w:trPr>
          <w:trHeight w:val="1990"/>
          <w:jc w:val="center"/>
        </w:trPr>
        <w:tc>
          <w:tcPr>
            <w:tcW w:w="2552" w:type="dxa"/>
            <w:shd w:val="clear" w:color="auto" w:fill="FFFFFF" w:themeFill="background1"/>
          </w:tcPr>
          <w:p w14:paraId="4DF87DE5" w14:textId="3C2FAA1E" w:rsidR="00E629BF" w:rsidRPr="00E629BF" w:rsidRDefault="00B1755A" w:rsidP="00E629BF">
            <w:pPr>
              <w:rPr>
                <w:rFonts w:ascii="Arial" w:hAnsi="Arial" w:cs="Arial"/>
                <w:b/>
                <w:bCs/>
                <w:sz w:val="18"/>
                <w:szCs w:val="52"/>
              </w:rPr>
            </w:pPr>
            <w:r>
              <w:rPr>
                <w:rFonts w:ascii="Arial" w:hAnsi="Arial" w:cs="Arial"/>
                <w:b/>
                <w:bCs/>
                <w:noProof/>
                <w:sz w:val="18"/>
                <w:szCs w:val="52"/>
              </w:rPr>
              <w:drawing>
                <wp:anchor distT="0" distB="0" distL="114300" distR="114300" simplePos="0" relativeHeight="251661312" behindDoc="1" locked="0" layoutInCell="1" allowOverlap="1" wp14:anchorId="53363550" wp14:editId="7D98B608">
                  <wp:simplePos x="0" y="0"/>
                  <wp:positionH relativeFrom="column">
                    <wp:posOffset>-64792</wp:posOffset>
                  </wp:positionH>
                  <wp:positionV relativeFrom="paragraph">
                    <wp:posOffset>611</wp:posOffset>
                  </wp:positionV>
                  <wp:extent cx="2059321" cy="1473848"/>
                  <wp:effectExtent l="0" t="0" r="0" b="0"/>
                  <wp:wrapThrough wrapText="bothSides">
                    <wp:wrapPolygon edited="0">
                      <wp:start x="0" y="0"/>
                      <wp:lineTo x="0" y="21405"/>
                      <wp:lineTo x="21447" y="21405"/>
                      <wp:lineTo x="21447" y="0"/>
                      <wp:lineTo x="0" y="0"/>
                    </wp:wrapPolygon>
                  </wp:wrapThrough>
                  <wp:docPr id="18004170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1646" cy="1475512"/>
                          </a:xfrm>
                          <a:prstGeom prst="rect">
                            <a:avLst/>
                          </a:prstGeom>
                          <a:noFill/>
                        </pic:spPr>
                      </pic:pic>
                    </a:graphicData>
                  </a:graphic>
                  <wp14:sizeRelH relativeFrom="page">
                    <wp14:pctWidth>0</wp14:pctWidth>
                  </wp14:sizeRelH>
                  <wp14:sizeRelV relativeFrom="page">
                    <wp14:pctHeight>0</wp14:pctHeight>
                  </wp14:sizeRelV>
                </wp:anchor>
              </w:drawing>
            </w:r>
            <w:r w:rsidR="00E629BF" w:rsidRPr="00E629BF">
              <w:rPr>
                <w:rFonts w:ascii="Arial" w:hAnsi="Arial" w:cs="Arial"/>
                <w:b/>
                <w:bCs/>
                <w:sz w:val="18"/>
                <w:szCs w:val="52"/>
              </w:rPr>
              <w:br/>
              <w:t>Firma:</w:t>
            </w:r>
          </w:p>
          <w:p w14:paraId="510294A1" w14:textId="7EA933A8" w:rsidR="00E629BF" w:rsidRPr="00E629BF" w:rsidRDefault="00E629BF" w:rsidP="00E629BF">
            <w:pPr>
              <w:rPr>
                <w:rFonts w:ascii="Arial" w:hAnsi="Arial" w:cs="Arial"/>
                <w:b/>
                <w:bCs/>
                <w:sz w:val="18"/>
                <w:szCs w:val="52"/>
              </w:rPr>
            </w:pPr>
          </w:p>
          <w:p w14:paraId="6B0CC78B" w14:textId="56F46879" w:rsidR="00E629BF" w:rsidRPr="00E629BF" w:rsidRDefault="00E629BF" w:rsidP="00E629BF">
            <w:pPr>
              <w:rPr>
                <w:rFonts w:ascii="Arial" w:hAnsi="Arial" w:cs="Arial"/>
                <w:b/>
                <w:bCs/>
                <w:sz w:val="18"/>
                <w:szCs w:val="52"/>
              </w:rPr>
            </w:pPr>
          </w:p>
          <w:p w14:paraId="644FFE47" w14:textId="7C8F1722" w:rsidR="00E629BF" w:rsidRPr="00E629BF" w:rsidRDefault="00E629BF" w:rsidP="00E629BF">
            <w:pPr>
              <w:rPr>
                <w:rFonts w:ascii="Arial" w:hAnsi="Arial" w:cs="Arial"/>
                <w:b/>
                <w:bCs/>
                <w:sz w:val="18"/>
                <w:szCs w:val="52"/>
              </w:rPr>
            </w:pPr>
            <w:r w:rsidRPr="00E629BF">
              <w:rPr>
                <w:rFonts w:ascii="Arial" w:hAnsi="Arial" w:cs="Arial"/>
                <w:b/>
                <w:bCs/>
                <w:sz w:val="18"/>
                <w:szCs w:val="52"/>
              </w:rPr>
              <w:t xml:space="preserve">Fecha: </w:t>
            </w:r>
            <w:r w:rsidR="00E43281">
              <w:rPr>
                <w:rFonts w:ascii="Arial" w:hAnsi="Arial" w:cs="Arial"/>
                <w:b/>
                <w:bCs/>
                <w:sz w:val="18"/>
                <w:szCs w:val="52"/>
              </w:rPr>
              <w:t>12</w:t>
            </w:r>
            <w:r w:rsidRPr="00E629BF">
              <w:rPr>
                <w:rFonts w:ascii="Arial" w:hAnsi="Arial" w:cs="Arial"/>
                <w:b/>
                <w:bCs/>
                <w:sz w:val="18"/>
                <w:szCs w:val="52"/>
              </w:rPr>
              <w:t>-</w:t>
            </w:r>
            <w:r w:rsidR="00D33C73">
              <w:rPr>
                <w:rFonts w:ascii="Arial" w:hAnsi="Arial" w:cs="Arial"/>
                <w:b/>
                <w:bCs/>
                <w:sz w:val="18"/>
                <w:szCs w:val="52"/>
              </w:rPr>
              <w:t>0</w:t>
            </w:r>
            <w:r w:rsidR="00E43281">
              <w:rPr>
                <w:rFonts w:ascii="Arial" w:hAnsi="Arial" w:cs="Arial"/>
                <w:b/>
                <w:bCs/>
                <w:sz w:val="18"/>
                <w:szCs w:val="52"/>
              </w:rPr>
              <w:t>8</w:t>
            </w:r>
            <w:r w:rsidRPr="00E629BF">
              <w:rPr>
                <w:rFonts w:ascii="Arial" w:hAnsi="Arial" w:cs="Arial"/>
                <w:b/>
                <w:bCs/>
                <w:sz w:val="18"/>
                <w:szCs w:val="52"/>
              </w:rPr>
              <w:t>-202</w:t>
            </w:r>
            <w:r w:rsidR="00D33C73">
              <w:rPr>
                <w:rFonts w:ascii="Arial" w:hAnsi="Arial" w:cs="Arial"/>
                <w:b/>
                <w:bCs/>
                <w:sz w:val="18"/>
                <w:szCs w:val="52"/>
              </w:rPr>
              <w:t>3</w:t>
            </w:r>
          </w:p>
        </w:tc>
        <w:tc>
          <w:tcPr>
            <w:tcW w:w="2552" w:type="dxa"/>
          </w:tcPr>
          <w:p w14:paraId="6BDAE173" w14:textId="77777777" w:rsidR="00E629BF" w:rsidRPr="00E629BF" w:rsidRDefault="00E629BF" w:rsidP="00E629BF">
            <w:pPr>
              <w:rPr>
                <w:rFonts w:ascii="Arial" w:hAnsi="Arial" w:cs="Arial"/>
                <w:b/>
                <w:bCs/>
                <w:sz w:val="18"/>
                <w:szCs w:val="52"/>
              </w:rPr>
            </w:pPr>
            <w:r w:rsidRPr="00E629BF">
              <w:rPr>
                <w:rFonts w:ascii="Arial" w:hAnsi="Arial" w:cs="Arial"/>
                <w:b/>
                <w:bCs/>
                <w:sz w:val="18"/>
                <w:szCs w:val="52"/>
              </w:rPr>
              <w:br/>
              <w:t>Firma:</w:t>
            </w:r>
          </w:p>
          <w:p w14:paraId="4707FC0D" w14:textId="77777777" w:rsidR="00E629BF" w:rsidRPr="00E629BF" w:rsidRDefault="00E629BF" w:rsidP="00E629BF">
            <w:pPr>
              <w:rPr>
                <w:rFonts w:ascii="Arial" w:hAnsi="Arial" w:cs="Arial"/>
                <w:b/>
                <w:bCs/>
                <w:sz w:val="18"/>
                <w:szCs w:val="52"/>
              </w:rPr>
            </w:pPr>
          </w:p>
          <w:p w14:paraId="185D618E" w14:textId="77777777" w:rsidR="00E629BF" w:rsidRDefault="00E629BF" w:rsidP="00E629BF">
            <w:pPr>
              <w:rPr>
                <w:rFonts w:ascii="Arial" w:hAnsi="Arial" w:cs="Arial"/>
                <w:b/>
                <w:bCs/>
                <w:sz w:val="18"/>
                <w:szCs w:val="52"/>
              </w:rPr>
            </w:pPr>
          </w:p>
          <w:p w14:paraId="6C20E883" w14:textId="77777777" w:rsidR="008A1B96" w:rsidRDefault="008A1B96" w:rsidP="00E629BF">
            <w:pPr>
              <w:rPr>
                <w:rFonts w:ascii="Arial" w:hAnsi="Arial" w:cs="Arial"/>
                <w:b/>
                <w:bCs/>
                <w:sz w:val="18"/>
                <w:szCs w:val="52"/>
              </w:rPr>
            </w:pPr>
          </w:p>
          <w:p w14:paraId="314EAC4D" w14:textId="77777777" w:rsidR="008A1B96" w:rsidRDefault="008A1B96" w:rsidP="00E629BF">
            <w:pPr>
              <w:rPr>
                <w:rFonts w:ascii="Arial" w:hAnsi="Arial" w:cs="Arial"/>
                <w:b/>
                <w:bCs/>
                <w:sz w:val="18"/>
                <w:szCs w:val="52"/>
              </w:rPr>
            </w:pPr>
          </w:p>
          <w:p w14:paraId="2D30F1A3" w14:textId="77777777" w:rsidR="008A1B96" w:rsidRDefault="008A1B96" w:rsidP="00E629BF">
            <w:pPr>
              <w:rPr>
                <w:rFonts w:ascii="Arial" w:hAnsi="Arial" w:cs="Arial"/>
                <w:b/>
                <w:bCs/>
                <w:sz w:val="18"/>
                <w:szCs w:val="52"/>
              </w:rPr>
            </w:pPr>
          </w:p>
          <w:p w14:paraId="6CA06D34" w14:textId="77777777" w:rsidR="008A1B96" w:rsidRDefault="008A1B96" w:rsidP="00E629BF">
            <w:pPr>
              <w:rPr>
                <w:rFonts w:ascii="Arial" w:hAnsi="Arial" w:cs="Arial"/>
                <w:b/>
                <w:bCs/>
                <w:sz w:val="18"/>
                <w:szCs w:val="52"/>
              </w:rPr>
            </w:pPr>
          </w:p>
          <w:p w14:paraId="13741262" w14:textId="77777777" w:rsidR="008A1B96" w:rsidRDefault="008A1B96" w:rsidP="00E629BF">
            <w:pPr>
              <w:rPr>
                <w:rFonts w:ascii="Arial" w:hAnsi="Arial" w:cs="Arial"/>
                <w:b/>
                <w:bCs/>
                <w:sz w:val="18"/>
                <w:szCs w:val="52"/>
              </w:rPr>
            </w:pPr>
          </w:p>
          <w:p w14:paraId="6E3A1ABB" w14:textId="77777777" w:rsidR="008A1B96" w:rsidRDefault="008A1B96" w:rsidP="00E629BF">
            <w:pPr>
              <w:rPr>
                <w:rFonts w:ascii="Arial" w:hAnsi="Arial" w:cs="Arial"/>
                <w:b/>
                <w:bCs/>
                <w:sz w:val="18"/>
                <w:szCs w:val="52"/>
              </w:rPr>
            </w:pPr>
          </w:p>
          <w:p w14:paraId="583C223E" w14:textId="77777777" w:rsidR="00480433" w:rsidRPr="00E629BF" w:rsidRDefault="00480433" w:rsidP="00E629BF">
            <w:pPr>
              <w:rPr>
                <w:rFonts w:ascii="Arial" w:hAnsi="Arial" w:cs="Arial"/>
                <w:b/>
                <w:bCs/>
                <w:sz w:val="18"/>
                <w:szCs w:val="52"/>
              </w:rPr>
            </w:pPr>
          </w:p>
          <w:p w14:paraId="51744E77" w14:textId="0EE0AB44" w:rsidR="00E629BF" w:rsidRPr="00E629BF" w:rsidRDefault="00E629BF" w:rsidP="00E629BF">
            <w:pPr>
              <w:rPr>
                <w:rFonts w:ascii="Arial" w:hAnsi="Arial" w:cs="Arial"/>
                <w:b/>
                <w:bCs/>
                <w:sz w:val="18"/>
                <w:szCs w:val="52"/>
              </w:rPr>
            </w:pPr>
            <w:r w:rsidRPr="00E629BF">
              <w:rPr>
                <w:rFonts w:ascii="Arial" w:hAnsi="Arial" w:cs="Arial"/>
                <w:b/>
                <w:bCs/>
                <w:sz w:val="18"/>
                <w:szCs w:val="52"/>
              </w:rPr>
              <w:t xml:space="preserve">Fecha:  </w:t>
            </w:r>
            <w:r w:rsidR="00D33C73">
              <w:rPr>
                <w:rFonts w:ascii="Arial" w:hAnsi="Arial" w:cs="Arial"/>
                <w:b/>
                <w:bCs/>
                <w:sz w:val="18"/>
                <w:szCs w:val="52"/>
              </w:rPr>
              <w:t>0</w:t>
            </w:r>
            <w:r w:rsidR="00520FDA">
              <w:rPr>
                <w:rFonts w:ascii="Arial" w:hAnsi="Arial" w:cs="Arial"/>
                <w:b/>
                <w:bCs/>
                <w:sz w:val="18"/>
                <w:szCs w:val="52"/>
              </w:rPr>
              <w:t>1</w:t>
            </w:r>
            <w:r w:rsidRPr="00E629BF">
              <w:rPr>
                <w:rFonts w:ascii="Arial" w:hAnsi="Arial" w:cs="Arial"/>
                <w:b/>
                <w:bCs/>
                <w:sz w:val="18"/>
                <w:szCs w:val="52"/>
              </w:rPr>
              <w:t>-</w:t>
            </w:r>
            <w:r w:rsidR="00D33C73">
              <w:rPr>
                <w:rFonts w:ascii="Arial" w:hAnsi="Arial" w:cs="Arial"/>
                <w:b/>
                <w:bCs/>
                <w:sz w:val="18"/>
                <w:szCs w:val="52"/>
              </w:rPr>
              <w:t>09</w:t>
            </w:r>
            <w:r w:rsidRPr="00E629BF">
              <w:rPr>
                <w:rFonts w:ascii="Arial" w:hAnsi="Arial" w:cs="Arial"/>
                <w:b/>
                <w:bCs/>
                <w:sz w:val="18"/>
                <w:szCs w:val="52"/>
              </w:rPr>
              <w:t>-202</w:t>
            </w:r>
            <w:r w:rsidR="00D33C73">
              <w:rPr>
                <w:rFonts w:ascii="Arial" w:hAnsi="Arial" w:cs="Arial"/>
                <w:b/>
                <w:bCs/>
                <w:sz w:val="18"/>
                <w:szCs w:val="52"/>
              </w:rPr>
              <w:t>3</w:t>
            </w:r>
          </w:p>
        </w:tc>
      </w:tr>
    </w:tbl>
    <w:p w14:paraId="10A2DB9F" w14:textId="40174CF4" w:rsidR="000A6E38" w:rsidRDefault="000A6E38" w:rsidP="00B66AC2">
      <w:pPr>
        <w:rPr>
          <w:rFonts w:ascii="Arial" w:hAnsi="Arial" w:cs="Arial"/>
          <w:b/>
          <w:bCs/>
          <w:sz w:val="18"/>
          <w:szCs w:val="52"/>
        </w:rPr>
      </w:pPr>
    </w:p>
    <w:p w14:paraId="58EFF5B2" w14:textId="77777777" w:rsidR="00E629BF" w:rsidRDefault="00E629BF" w:rsidP="00B66AC2">
      <w:pPr>
        <w:rPr>
          <w:rFonts w:ascii="Arial" w:hAnsi="Arial" w:cs="Arial"/>
          <w:b/>
          <w:bCs/>
          <w:sz w:val="18"/>
          <w:szCs w:val="52"/>
        </w:rPr>
      </w:pPr>
    </w:p>
    <w:p w14:paraId="7B6E7B88" w14:textId="77777777" w:rsidR="00D33C73" w:rsidRDefault="00D33C73" w:rsidP="00B66AC2">
      <w:pPr>
        <w:rPr>
          <w:rFonts w:ascii="Arial" w:hAnsi="Arial" w:cs="Arial"/>
          <w:b/>
          <w:bCs/>
          <w:sz w:val="18"/>
          <w:szCs w:val="52"/>
        </w:rPr>
      </w:pPr>
    </w:p>
    <w:p w14:paraId="2B29778F" w14:textId="77777777" w:rsidR="00D33C73" w:rsidRDefault="00D33C73" w:rsidP="00B66AC2">
      <w:pPr>
        <w:rPr>
          <w:rFonts w:ascii="Arial" w:hAnsi="Arial" w:cs="Arial"/>
          <w:b/>
          <w:bCs/>
          <w:sz w:val="18"/>
          <w:szCs w:val="52"/>
        </w:rPr>
      </w:pPr>
    </w:p>
    <w:p w14:paraId="52D01D94" w14:textId="77777777" w:rsidR="000A6E38" w:rsidRPr="00F5185C" w:rsidRDefault="000A6E38" w:rsidP="00B66AC2">
      <w:pPr>
        <w:rPr>
          <w:rFonts w:ascii="Arial" w:hAnsi="Arial" w:cs="Arial"/>
          <w:b/>
          <w:bCs/>
          <w:sz w:val="18"/>
          <w:szCs w:val="52"/>
        </w:rPr>
      </w:pPr>
    </w:p>
    <w:sdt>
      <w:sdtPr>
        <w:rPr>
          <w:rFonts w:ascii="Times New Roman" w:hAnsi="Times New Roman"/>
          <w:b w:val="0"/>
          <w:bCs w:val="0"/>
          <w:color w:val="auto"/>
          <w:sz w:val="24"/>
          <w:szCs w:val="24"/>
          <w:lang w:eastAsia="es-ES"/>
        </w:rPr>
        <w:id w:val="-1615512579"/>
        <w:docPartObj>
          <w:docPartGallery w:val="Table of Contents"/>
          <w:docPartUnique/>
        </w:docPartObj>
      </w:sdtPr>
      <w:sdtEndPr>
        <w:rPr>
          <w:rFonts w:asciiTheme="minorHAnsi" w:hAnsiTheme="minorHAnsi"/>
          <w:sz w:val="20"/>
          <w:szCs w:val="20"/>
        </w:rPr>
      </w:sdtEndPr>
      <w:sdtContent>
        <w:p w14:paraId="150BA729" w14:textId="77777777" w:rsidR="004867BA" w:rsidRPr="00A25C19" w:rsidRDefault="00A67147" w:rsidP="000D5386">
          <w:pPr>
            <w:pStyle w:val="TtuloTDC"/>
            <w:spacing w:before="120" w:line="360" w:lineRule="auto"/>
            <w:jc w:val="center"/>
            <w:rPr>
              <w:rFonts w:asciiTheme="minorHAnsi" w:hAnsiTheme="minorHAnsi" w:cstheme="minorHAnsi"/>
              <w:color w:val="auto"/>
              <w:sz w:val="22"/>
              <w:szCs w:val="22"/>
            </w:rPr>
          </w:pPr>
          <w:r w:rsidRPr="00A25C19">
            <w:rPr>
              <w:rFonts w:asciiTheme="minorHAnsi" w:hAnsiTheme="minorHAnsi" w:cstheme="minorHAnsi"/>
              <w:color w:val="auto"/>
              <w:sz w:val="22"/>
              <w:szCs w:val="22"/>
            </w:rPr>
            <w:t>Índice</w:t>
          </w:r>
        </w:p>
        <w:p w14:paraId="1C224284" w14:textId="2C0682BB" w:rsidR="000A4758" w:rsidRPr="009E3F14" w:rsidRDefault="004867BA">
          <w:pPr>
            <w:pStyle w:val="TDC1"/>
            <w:rPr>
              <w:rFonts w:asciiTheme="minorHAnsi" w:eastAsiaTheme="minorEastAsia" w:hAnsiTheme="minorHAnsi" w:cstheme="minorHAnsi"/>
              <w:noProof/>
              <w:szCs w:val="22"/>
              <w:lang w:val="es-CL" w:eastAsia="es-CL"/>
            </w:rPr>
          </w:pPr>
          <w:r w:rsidRPr="00260664">
            <w:rPr>
              <w:rFonts w:asciiTheme="minorHAnsi" w:hAnsiTheme="minorHAnsi" w:cstheme="minorHAnsi"/>
              <w:caps/>
              <w:noProof/>
              <w:sz w:val="20"/>
              <w:szCs w:val="20"/>
              <w:lang w:val="en-CA"/>
            </w:rPr>
            <w:fldChar w:fldCharType="begin"/>
          </w:r>
          <w:r w:rsidRPr="00260664">
            <w:rPr>
              <w:rFonts w:asciiTheme="minorHAnsi" w:hAnsiTheme="minorHAnsi" w:cstheme="minorHAnsi"/>
              <w:sz w:val="20"/>
              <w:szCs w:val="20"/>
            </w:rPr>
            <w:instrText xml:space="preserve"> TOC \o "1-3" \h \z \u </w:instrText>
          </w:r>
          <w:r w:rsidRPr="00260664">
            <w:rPr>
              <w:rFonts w:asciiTheme="minorHAnsi" w:hAnsiTheme="minorHAnsi" w:cstheme="minorHAnsi"/>
              <w:caps/>
              <w:noProof/>
              <w:sz w:val="20"/>
              <w:szCs w:val="20"/>
              <w:lang w:val="en-CA"/>
            </w:rPr>
            <w:fldChar w:fldCharType="separate"/>
          </w:r>
          <w:hyperlink w:anchor="_Toc102335201" w:history="1">
            <w:r w:rsidR="000A4758" w:rsidRPr="009E3F14">
              <w:rPr>
                <w:rStyle w:val="Hipervnculo"/>
                <w:rFonts w:asciiTheme="minorHAnsi" w:hAnsiTheme="minorHAnsi" w:cstheme="minorHAnsi"/>
                <w:b/>
                <w:noProof/>
                <w:szCs w:val="22"/>
                <w:lang w:val="es-ES_tradnl"/>
              </w:rPr>
              <w:t>1.</w:t>
            </w:r>
            <w:r w:rsidR="000A4758" w:rsidRPr="009E3F14">
              <w:rPr>
                <w:rFonts w:asciiTheme="minorHAnsi" w:eastAsiaTheme="minorEastAsia" w:hAnsiTheme="minorHAnsi" w:cstheme="minorHAnsi"/>
                <w:noProof/>
                <w:szCs w:val="22"/>
                <w:lang w:val="es-CL" w:eastAsia="es-CL"/>
              </w:rPr>
              <w:tab/>
            </w:r>
            <w:r w:rsidR="000A4758" w:rsidRPr="009E3F14">
              <w:rPr>
                <w:rStyle w:val="Hipervnculo"/>
                <w:rFonts w:asciiTheme="minorHAnsi" w:hAnsiTheme="minorHAnsi" w:cstheme="minorHAnsi"/>
                <w:b/>
                <w:noProof/>
                <w:szCs w:val="22"/>
                <w:lang w:val="es-ES_tradnl"/>
              </w:rPr>
              <w:t>OBJETIVO</w:t>
            </w:r>
            <w:r w:rsidR="000A4758" w:rsidRPr="009E3F14">
              <w:rPr>
                <w:rFonts w:asciiTheme="minorHAnsi" w:hAnsiTheme="minorHAnsi" w:cstheme="minorHAnsi"/>
                <w:noProof/>
                <w:webHidden/>
                <w:szCs w:val="22"/>
              </w:rPr>
              <w:tab/>
            </w:r>
            <w:r w:rsidR="00B57F4C">
              <w:rPr>
                <w:rFonts w:asciiTheme="minorHAnsi" w:hAnsiTheme="minorHAnsi" w:cstheme="minorHAnsi"/>
                <w:noProof/>
                <w:webHidden/>
                <w:szCs w:val="22"/>
              </w:rPr>
              <w:t>3</w:t>
            </w:r>
          </w:hyperlink>
        </w:p>
        <w:p w14:paraId="6B5825C3" w14:textId="650E8B4D" w:rsidR="000A4758" w:rsidRPr="009E3F14" w:rsidRDefault="00000000">
          <w:pPr>
            <w:pStyle w:val="TDC1"/>
            <w:rPr>
              <w:rFonts w:asciiTheme="minorHAnsi" w:eastAsiaTheme="minorEastAsia" w:hAnsiTheme="minorHAnsi" w:cstheme="minorHAnsi"/>
              <w:noProof/>
              <w:szCs w:val="22"/>
              <w:lang w:val="es-CL" w:eastAsia="es-CL"/>
            </w:rPr>
          </w:pPr>
          <w:hyperlink w:anchor="_Toc102335203" w:history="1">
            <w:r w:rsidR="000A4758" w:rsidRPr="009E3F14">
              <w:rPr>
                <w:rStyle w:val="Hipervnculo"/>
                <w:rFonts w:asciiTheme="minorHAnsi" w:hAnsiTheme="minorHAnsi" w:cstheme="minorHAnsi"/>
                <w:b/>
                <w:noProof/>
                <w:szCs w:val="22"/>
                <w:lang w:val="es-ES_tradnl"/>
              </w:rPr>
              <w:t>2.</w:t>
            </w:r>
            <w:r w:rsidR="000A4758" w:rsidRPr="009E3F14">
              <w:rPr>
                <w:rFonts w:asciiTheme="minorHAnsi" w:eastAsiaTheme="minorEastAsia" w:hAnsiTheme="minorHAnsi" w:cstheme="minorHAnsi"/>
                <w:noProof/>
                <w:szCs w:val="22"/>
                <w:lang w:val="es-CL" w:eastAsia="es-CL"/>
              </w:rPr>
              <w:tab/>
            </w:r>
            <w:r w:rsidR="000A4758" w:rsidRPr="009E3F14">
              <w:rPr>
                <w:rStyle w:val="Hipervnculo"/>
                <w:rFonts w:asciiTheme="minorHAnsi" w:hAnsiTheme="minorHAnsi" w:cstheme="minorHAnsi"/>
                <w:b/>
                <w:noProof/>
                <w:szCs w:val="22"/>
                <w:lang w:val="es-ES_tradnl"/>
              </w:rPr>
              <w:t>ALCANCE</w:t>
            </w:r>
            <w:r w:rsidR="000A4758" w:rsidRPr="009E3F14">
              <w:rPr>
                <w:rFonts w:asciiTheme="minorHAnsi" w:hAnsiTheme="minorHAnsi" w:cstheme="minorHAnsi"/>
                <w:noProof/>
                <w:webHidden/>
                <w:szCs w:val="22"/>
              </w:rPr>
              <w:tab/>
            </w:r>
            <w:r w:rsidR="00B57F4C">
              <w:rPr>
                <w:rFonts w:asciiTheme="minorHAnsi" w:hAnsiTheme="minorHAnsi" w:cstheme="minorHAnsi"/>
                <w:noProof/>
                <w:webHidden/>
                <w:szCs w:val="22"/>
              </w:rPr>
              <w:t>3</w:t>
            </w:r>
          </w:hyperlink>
        </w:p>
        <w:p w14:paraId="34A076E6" w14:textId="5EAC95BD" w:rsidR="000A4758" w:rsidRPr="009E3F14" w:rsidRDefault="00000000">
          <w:pPr>
            <w:pStyle w:val="TDC1"/>
            <w:rPr>
              <w:rFonts w:asciiTheme="minorHAnsi" w:eastAsiaTheme="minorEastAsia" w:hAnsiTheme="minorHAnsi" w:cstheme="minorHAnsi"/>
              <w:noProof/>
              <w:szCs w:val="22"/>
              <w:lang w:val="es-CL" w:eastAsia="es-CL"/>
            </w:rPr>
          </w:pPr>
          <w:hyperlink w:anchor="_Toc102335205" w:history="1">
            <w:r w:rsidR="000A4758" w:rsidRPr="009E3F14">
              <w:rPr>
                <w:rStyle w:val="Hipervnculo"/>
                <w:rFonts w:asciiTheme="minorHAnsi" w:hAnsiTheme="minorHAnsi" w:cstheme="minorHAnsi"/>
                <w:b/>
                <w:noProof/>
                <w:szCs w:val="22"/>
                <w:lang w:val="es-ES_tradnl"/>
              </w:rPr>
              <w:t>3.</w:t>
            </w:r>
            <w:r w:rsidR="000A4758" w:rsidRPr="009E3F14">
              <w:rPr>
                <w:rFonts w:asciiTheme="minorHAnsi" w:eastAsiaTheme="minorEastAsia" w:hAnsiTheme="minorHAnsi" w:cstheme="minorHAnsi"/>
                <w:noProof/>
                <w:szCs w:val="22"/>
                <w:lang w:val="es-CL" w:eastAsia="es-CL"/>
              </w:rPr>
              <w:tab/>
            </w:r>
            <w:r w:rsidR="000A4758" w:rsidRPr="009E3F14">
              <w:rPr>
                <w:rStyle w:val="Hipervnculo"/>
                <w:rFonts w:asciiTheme="minorHAnsi" w:hAnsiTheme="minorHAnsi" w:cstheme="minorHAnsi"/>
                <w:b/>
                <w:noProof/>
                <w:szCs w:val="22"/>
                <w:lang w:val="es-ES_tradnl"/>
              </w:rPr>
              <w:t>RESPONSABILIDADES</w:t>
            </w:r>
            <w:r w:rsidR="000A4758" w:rsidRPr="009E3F14">
              <w:rPr>
                <w:rFonts w:asciiTheme="minorHAnsi" w:hAnsiTheme="minorHAnsi" w:cstheme="minorHAnsi"/>
                <w:noProof/>
                <w:webHidden/>
                <w:szCs w:val="22"/>
              </w:rPr>
              <w:tab/>
            </w:r>
            <w:r w:rsidR="00B57F4C">
              <w:rPr>
                <w:rFonts w:asciiTheme="minorHAnsi" w:hAnsiTheme="minorHAnsi" w:cstheme="minorHAnsi"/>
                <w:noProof/>
                <w:webHidden/>
                <w:szCs w:val="22"/>
              </w:rPr>
              <w:t>3</w:t>
            </w:r>
          </w:hyperlink>
        </w:p>
        <w:p w14:paraId="09DA5C4F" w14:textId="01162E0E" w:rsidR="000A4758" w:rsidRPr="009E3F14" w:rsidRDefault="00000000">
          <w:pPr>
            <w:pStyle w:val="TDC1"/>
            <w:rPr>
              <w:rFonts w:asciiTheme="minorHAnsi" w:eastAsiaTheme="minorEastAsia" w:hAnsiTheme="minorHAnsi" w:cstheme="minorHAnsi"/>
              <w:noProof/>
              <w:szCs w:val="22"/>
              <w:lang w:val="es-CL" w:eastAsia="es-CL"/>
            </w:rPr>
          </w:pPr>
          <w:hyperlink w:anchor="_Toc102335213" w:history="1">
            <w:r w:rsidR="000A4758" w:rsidRPr="009E3F14">
              <w:rPr>
                <w:rStyle w:val="Hipervnculo"/>
                <w:rFonts w:asciiTheme="minorHAnsi" w:hAnsiTheme="minorHAnsi" w:cstheme="minorHAnsi"/>
                <w:b/>
                <w:noProof/>
                <w:szCs w:val="22"/>
                <w:lang w:val="es-ES_tradnl"/>
              </w:rPr>
              <w:t>4.</w:t>
            </w:r>
            <w:r w:rsidR="000A4758" w:rsidRPr="009E3F14">
              <w:rPr>
                <w:rFonts w:asciiTheme="minorHAnsi" w:eastAsiaTheme="minorEastAsia" w:hAnsiTheme="minorHAnsi" w:cstheme="minorHAnsi"/>
                <w:noProof/>
                <w:szCs w:val="22"/>
                <w:lang w:val="es-CL" w:eastAsia="es-CL"/>
              </w:rPr>
              <w:tab/>
            </w:r>
            <w:r w:rsidR="000A4758" w:rsidRPr="009E3F14">
              <w:rPr>
                <w:rStyle w:val="Hipervnculo"/>
                <w:rFonts w:asciiTheme="minorHAnsi" w:hAnsiTheme="minorHAnsi" w:cstheme="minorHAnsi"/>
                <w:b/>
                <w:noProof/>
                <w:szCs w:val="22"/>
                <w:lang w:val="es-ES_tradnl"/>
              </w:rPr>
              <w:t>DEFINICIONES</w:t>
            </w:r>
            <w:r w:rsidR="000A4758" w:rsidRPr="009E3F14">
              <w:rPr>
                <w:rFonts w:asciiTheme="minorHAnsi" w:hAnsiTheme="minorHAnsi" w:cstheme="minorHAnsi"/>
                <w:noProof/>
                <w:webHidden/>
                <w:szCs w:val="22"/>
              </w:rPr>
              <w:tab/>
            </w:r>
            <w:r w:rsidR="00B57F4C">
              <w:rPr>
                <w:rFonts w:asciiTheme="minorHAnsi" w:hAnsiTheme="minorHAnsi" w:cstheme="minorHAnsi"/>
                <w:noProof/>
                <w:webHidden/>
                <w:szCs w:val="22"/>
              </w:rPr>
              <w:t>4</w:t>
            </w:r>
          </w:hyperlink>
        </w:p>
        <w:p w14:paraId="4C832C8E" w14:textId="2CBAB08A" w:rsidR="000A4758" w:rsidRPr="009E3F14" w:rsidRDefault="00000000">
          <w:pPr>
            <w:pStyle w:val="TDC1"/>
            <w:rPr>
              <w:rFonts w:asciiTheme="minorHAnsi" w:eastAsiaTheme="minorEastAsia" w:hAnsiTheme="minorHAnsi" w:cstheme="minorHAnsi"/>
              <w:noProof/>
              <w:szCs w:val="22"/>
              <w:lang w:val="es-CL" w:eastAsia="es-CL"/>
            </w:rPr>
          </w:pPr>
          <w:hyperlink w:anchor="_Toc102335221" w:history="1">
            <w:r w:rsidR="000A4758" w:rsidRPr="009E3F14">
              <w:rPr>
                <w:rStyle w:val="Hipervnculo"/>
                <w:rFonts w:asciiTheme="minorHAnsi" w:hAnsiTheme="minorHAnsi" w:cstheme="minorHAnsi"/>
                <w:b/>
                <w:noProof/>
                <w:szCs w:val="22"/>
                <w:lang w:val="es-ES_tradnl"/>
              </w:rPr>
              <w:t>5.</w:t>
            </w:r>
            <w:r w:rsidR="000A4758" w:rsidRPr="009E3F14">
              <w:rPr>
                <w:rFonts w:asciiTheme="minorHAnsi" w:eastAsiaTheme="minorEastAsia" w:hAnsiTheme="minorHAnsi" w:cstheme="minorHAnsi"/>
                <w:noProof/>
                <w:szCs w:val="22"/>
                <w:lang w:val="es-CL" w:eastAsia="es-CL"/>
              </w:rPr>
              <w:tab/>
            </w:r>
            <w:r w:rsidR="000A4758" w:rsidRPr="009E3F14">
              <w:rPr>
                <w:rStyle w:val="Hipervnculo"/>
                <w:rFonts w:asciiTheme="minorHAnsi" w:hAnsiTheme="minorHAnsi" w:cstheme="minorHAnsi"/>
                <w:b/>
                <w:noProof/>
                <w:szCs w:val="22"/>
                <w:lang w:val="es-ES_tradnl"/>
              </w:rPr>
              <w:t>ESTÁNDARES</w:t>
            </w:r>
            <w:r w:rsidR="000A4758" w:rsidRPr="009E3F14">
              <w:rPr>
                <w:rFonts w:asciiTheme="minorHAnsi" w:hAnsiTheme="minorHAnsi" w:cstheme="minorHAnsi"/>
                <w:noProof/>
                <w:webHidden/>
                <w:szCs w:val="22"/>
              </w:rPr>
              <w:tab/>
            </w:r>
            <w:r w:rsidR="004932C1">
              <w:rPr>
                <w:rFonts w:asciiTheme="minorHAnsi" w:hAnsiTheme="minorHAnsi" w:cstheme="minorHAnsi"/>
                <w:noProof/>
                <w:webHidden/>
                <w:szCs w:val="22"/>
              </w:rPr>
              <w:t>5</w:t>
            </w:r>
          </w:hyperlink>
        </w:p>
        <w:p w14:paraId="0E77F394" w14:textId="3324FAAC" w:rsidR="000A4758" w:rsidRPr="009E3F14" w:rsidRDefault="00000000">
          <w:pPr>
            <w:pStyle w:val="TDC1"/>
            <w:rPr>
              <w:rFonts w:asciiTheme="minorHAnsi" w:eastAsiaTheme="minorEastAsia" w:hAnsiTheme="minorHAnsi" w:cstheme="minorHAnsi"/>
              <w:noProof/>
              <w:szCs w:val="22"/>
              <w:lang w:val="es-CL" w:eastAsia="es-CL"/>
            </w:rPr>
          </w:pPr>
          <w:hyperlink w:anchor="_Toc102335233" w:history="1">
            <w:r w:rsidR="000A4758" w:rsidRPr="009E3F14">
              <w:rPr>
                <w:rStyle w:val="Hipervnculo"/>
                <w:rFonts w:asciiTheme="minorHAnsi" w:hAnsiTheme="minorHAnsi" w:cstheme="minorHAnsi"/>
                <w:b/>
                <w:noProof/>
                <w:szCs w:val="22"/>
                <w:lang w:val="es-ES_tradnl"/>
              </w:rPr>
              <w:t>6.</w:t>
            </w:r>
            <w:r w:rsidR="000A4758" w:rsidRPr="009E3F14">
              <w:rPr>
                <w:rFonts w:asciiTheme="minorHAnsi" w:eastAsiaTheme="minorEastAsia" w:hAnsiTheme="minorHAnsi" w:cstheme="minorHAnsi"/>
                <w:noProof/>
                <w:szCs w:val="22"/>
                <w:lang w:val="es-CL" w:eastAsia="es-CL"/>
              </w:rPr>
              <w:tab/>
            </w:r>
            <w:r w:rsidR="000A4758" w:rsidRPr="009E3F14">
              <w:rPr>
                <w:rStyle w:val="Hipervnculo"/>
                <w:rFonts w:asciiTheme="minorHAnsi" w:hAnsiTheme="minorHAnsi" w:cstheme="minorHAnsi"/>
                <w:b/>
                <w:noProof/>
                <w:szCs w:val="22"/>
                <w:lang w:val="es-ES_tradnl"/>
              </w:rPr>
              <w:t xml:space="preserve">RESCATE DEL TRABAJADOR ANTE UNA CAÍDA CONSIDERANDO EL USO DE LA LÍNEA O </w:t>
            </w:r>
            <w:r w:rsidR="00B423DC">
              <w:rPr>
                <w:rStyle w:val="Hipervnculo"/>
                <w:rFonts w:asciiTheme="minorHAnsi" w:hAnsiTheme="minorHAnsi" w:cstheme="minorHAnsi"/>
                <w:b/>
                <w:noProof/>
                <w:szCs w:val="22"/>
                <w:lang w:val="es-ES_tradnl"/>
              </w:rPr>
              <w:t xml:space="preserve"> </w:t>
            </w:r>
            <w:r w:rsidR="000A4758" w:rsidRPr="009E3F14">
              <w:rPr>
                <w:rStyle w:val="Hipervnculo"/>
                <w:rFonts w:asciiTheme="minorHAnsi" w:hAnsiTheme="minorHAnsi" w:cstheme="minorHAnsi"/>
                <w:b/>
                <w:noProof/>
                <w:szCs w:val="22"/>
                <w:lang w:val="es-ES_tradnl"/>
              </w:rPr>
              <w:t>ESTROBO DE VIDA</w:t>
            </w:r>
            <w:r w:rsidR="000A4758" w:rsidRPr="009E3F14">
              <w:rPr>
                <w:rFonts w:asciiTheme="minorHAnsi" w:hAnsiTheme="minorHAnsi" w:cstheme="minorHAnsi"/>
                <w:noProof/>
                <w:webHidden/>
                <w:szCs w:val="22"/>
              </w:rPr>
              <w:tab/>
            </w:r>
            <w:r w:rsidR="00B423DC">
              <w:rPr>
                <w:rFonts w:asciiTheme="minorHAnsi" w:hAnsiTheme="minorHAnsi" w:cstheme="minorHAnsi"/>
                <w:noProof/>
                <w:webHidden/>
                <w:szCs w:val="22"/>
              </w:rPr>
              <w:t>11</w:t>
            </w:r>
          </w:hyperlink>
        </w:p>
        <w:p w14:paraId="6704209B" w14:textId="2E2E0F51" w:rsidR="000A4758" w:rsidRPr="009E3F14" w:rsidRDefault="00000000">
          <w:pPr>
            <w:pStyle w:val="TDC1"/>
            <w:rPr>
              <w:rFonts w:asciiTheme="minorHAnsi" w:eastAsiaTheme="minorEastAsia" w:hAnsiTheme="minorHAnsi" w:cstheme="minorHAnsi"/>
              <w:noProof/>
              <w:szCs w:val="22"/>
              <w:lang w:val="es-CL" w:eastAsia="es-CL"/>
            </w:rPr>
          </w:pPr>
          <w:hyperlink w:anchor="_Toc102335237" w:history="1">
            <w:r w:rsidR="000A4758" w:rsidRPr="009E3F14">
              <w:rPr>
                <w:rStyle w:val="Hipervnculo"/>
                <w:rFonts w:asciiTheme="minorHAnsi" w:hAnsiTheme="minorHAnsi" w:cstheme="minorHAnsi"/>
                <w:b/>
                <w:noProof/>
                <w:szCs w:val="22"/>
                <w:lang w:val="es-ES_tradnl"/>
              </w:rPr>
              <w:t>7.</w:t>
            </w:r>
            <w:r w:rsidR="000A4758" w:rsidRPr="009E3F14">
              <w:rPr>
                <w:rFonts w:asciiTheme="minorHAnsi" w:eastAsiaTheme="minorEastAsia" w:hAnsiTheme="minorHAnsi" w:cstheme="minorHAnsi"/>
                <w:noProof/>
                <w:szCs w:val="22"/>
                <w:lang w:val="es-CL" w:eastAsia="es-CL"/>
              </w:rPr>
              <w:tab/>
            </w:r>
            <w:r w:rsidR="000A4758" w:rsidRPr="009E3F14">
              <w:rPr>
                <w:rStyle w:val="Hipervnculo"/>
                <w:rFonts w:asciiTheme="minorHAnsi" w:hAnsiTheme="minorHAnsi" w:cstheme="minorHAnsi"/>
                <w:b/>
                <w:noProof/>
                <w:szCs w:val="22"/>
                <w:lang w:val="es-ES_tradnl"/>
              </w:rPr>
              <w:t>SEGUIMIENTO Y CONTROL</w:t>
            </w:r>
            <w:r w:rsidR="000A4758" w:rsidRPr="009E3F14">
              <w:rPr>
                <w:rFonts w:asciiTheme="minorHAnsi" w:hAnsiTheme="minorHAnsi" w:cstheme="minorHAnsi"/>
                <w:noProof/>
                <w:webHidden/>
                <w:szCs w:val="22"/>
              </w:rPr>
              <w:tab/>
            </w:r>
            <w:r w:rsidR="00B423DC">
              <w:rPr>
                <w:rFonts w:asciiTheme="minorHAnsi" w:hAnsiTheme="minorHAnsi" w:cstheme="minorHAnsi"/>
                <w:noProof/>
                <w:webHidden/>
                <w:szCs w:val="22"/>
              </w:rPr>
              <w:t>12</w:t>
            </w:r>
          </w:hyperlink>
        </w:p>
        <w:p w14:paraId="15AD3833" w14:textId="509EEE4A" w:rsidR="008A301A" w:rsidRPr="008A301A" w:rsidRDefault="00000000" w:rsidP="008A301A">
          <w:pPr>
            <w:pStyle w:val="TDC1"/>
            <w:rPr>
              <w:rFonts w:asciiTheme="minorHAnsi" w:hAnsiTheme="minorHAnsi" w:cstheme="minorHAnsi"/>
              <w:noProof/>
              <w:szCs w:val="22"/>
            </w:rPr>
          </w:pPr>
          <w:hyperlink w:anchor="_Toc102335240" w:history="1">
            <w:r w:rsidR="000A4758" w:rsidRPr="009E3F14">
              <w:rPr>
                <w:rStyle w:val="Hipervnculo"/>
                <w:rFonts w:asciiTheme="minorHAnsi" w:hAnsiTheme="minorHAnsi" w:cstheme="minorHAnsi"/>
                <w:b/>
                <w:noProof/>
                <w:szCs w:val="22"/>
                <w:lang w:val="es-ES_tradnl"/>
              </w:rPr>
              <w:t>8.</w:t>
            </w:r>
            <w:r w:rsidR="000A4758" w:rsidRPr="009E3F14">
              <w:rPr>
                <w:rFonts w:asciiTheme="minorHAnsi" w:eastAsiaTheme="minorEastAsia" w:hAnsiTheme="minorHAnsi" w:cstheme="minorHAnsi"/>
                <w:noProof/>
                <w:szCs w:val="22"/>
                <w:lang w:val="es-CL" w:eastAsia="es-CL"/>
              </w:rPr>
              <w:tab/>
            </w:r>
            <w:r w:rsidR="000A4758" w:rsidRPr="009E3F14">
              <w:rPr>
                <w:rStyle w:val="Hipervnculo"/>
                <w:rFonts w:asciiTheme="minorHAnsi" w:hAnsiTheme="minorHAnsi" w:cstheme="minorHAnsi"/>
                <w:b/>
                <w:noProof/>
                <w:szCs w:val="22"/>
                <w:lang w:val="es-ES_tradnl"/>
              </w:rPr>
              <w:t>RIESGOS ASOCIADOS</w:t>
            </w:r>
            <w:r w:rsidR="000A4758" w:rsidRPr="009E3F14">
              <w:rPr>
                <w:rFonts w:asciiTheme="minorHAnsi" w:hAnsiTheme="minorHAnsi" w:cstheme="minorHAnsi"/>
                <w:noProof/>
                <w:webHidden/>
                <w:szCs w:val="22"/>
              </w:rPr>
              <w:tab/>
            </w:r>
            <w:r w:rsidR="000A4758" w:rsidRPr="009E3F14">
              <w:rPr>
                <w:rFonts w:asciiTheme="minorHAnsi" w:hAnsiTheme="minorHAnsi" w:cstheme="minorHAnsi"/>
                <w:noProof/>
                <w:webHidden/>
                <w:szCs w:val="22"/>
              </w:rPr>
              <w:fldChar w:fldCharType="begin"/>
            </w:r>
            <w:r w:rsidR="000A4758" w:rsidRPr="009E3F14">
              <w:rPr>
                <w:rFonts w:asciiTheme="minorHAnsi" w:hAnsiTheme="minorHAnsi" w:cstheme="minorHAnsi"/>
                <w:noProof/>
                <w:webHidden/>
                <w:szCs w:val="22"/>
              </w:rPr>
              <w:instrText xml:space="preserve"> PAGEREF _Toc102335240 \h </w:instrText>
            </w:r>
            <w:r w:rsidR="000A4758" w:rsidRPr="009E3F14">
              <w:rPr>
                <w:rFonts w:asciiTheme="minorHAnsi" w:hAnsiTheme="minorHAnsi" w:cstheme="minorHAnsi"/>
                <w:noProof/>
                <w:webHidden/>
                <w:szCs w:val="22"/>
              </w:rPr>
            </w:r>
            <w:r w:rsidR="000A4758" w:rsidRPr="009E3F14">
              <w:rPr>
                <w:rFonts w:asciiTheme="minorHAnsi" w:hAnsiTheme="minorHAnsi" w:cstheme="minorHAnsi"/>
                <w:noProof/>
                <w:webHidden/>
                <w:szCs w:val="22"/>
              </w:rPr>
              <w:fldChar w:fldCharType="separate"/>
            </w:r>
            <w:r w:rsidR="008A301A">
              <w:rPr>
                <w:rFonts w:asciiTheme="minorHAnsi" w:hAnsiTheme="minorHAnsi" w:cstheme="minorHAnsi"/>
                <w:noProof/>
                <w:webHidden/>
                <w:szCs w:val="22"/>
              </w:rPr>
              <w:t>14</w:t>
            </w:r>
            <w:r w:rsidR="000A4758" w:rsidRPr="009E3F14">
              <w:rPr>
                <w:rFonts w:asciiTheme="minorHAnsi" w:hAnsiTheme="minorHAnsi" w:cstheme="minorHAnsi"/>
                <w:noProof/>
                <w:webHidden/>
                <w:szCs w:val="22"/>
              </w:rPr>
              <w:fldChar w:fldCharType="end"/>
            </w:r>
          </w:hyperlink>
        </w:p>
        <w:p w14:paraId="56D1706F" w14:textId="4783EC46" w:rsidR="004867BA" w:rsidRPr="00F515FA" w:rsidRDefault="004867BA" w:rsidP="00386F3F">
          <w:pPr>
            <w:spacing w:before="120" w:line="360" w:lineRule="auto"/>
            <w:rPr>
              <w:rFonts w:asciiTheme="minorHAnsi" w:hAnsiTheme="minorHAnsi"/>
            </w:rPr>
          </w:pPr>
          <w:r w:rsidRPr="00260664">
            <w:rPr>
              <w:rFonts w:asciiTheme="minorHAnsi" w:hAnsiTheme="minorHAnsi" w:cstheme="minorHAnsi"/>
              <w:b/>
              <w:bCs/>
            </w:rPr>
            <w:fldChar w:fldCharType="end"/>
          </w:r>
          <w:r w:rsidR="009E3F14">
            <w:rPr>
              <w:rFonts w:asciiTheme="minorHAnsi" w:hAnsiTheme="minorHAnsi" w:cstheme="minorHAnsi"/>
              <w:b/>
              <w:bCs/>
            </w:rPr>
            <w:t>9.</w:t>
          </w:r>
          <w:r w:rsidR="009E3F14">
            <w:rPr>
              <w:rFonts w:asciiTheme="minorHAnsi" w:hAnsiTheme="minorHAnsi" w:cstheme="minorHAnsi"/>
              <w:b/>
              <w:bCs/>
            </w:rPr>
            <w:tab/>
            <w:t xml:space="preserve">   ANEXOS ……………………………………………………………………………………………………………………………………………… </w:t>
          </w:r>
          <w:r w:rsidR="00B423DC">
            <w:rPr>
              <w:rFonts w:asciiTheme="minorHAnsi" w:hAnsiTheme="minorHAnsi" w:cstheme="minorHAnsi"/>
            </w:rPr>
            <w:t>16</w:t>
          </w:r>
        </w:p>
      </w:sdtContent>
    </w:sdt>
    <w:p w14:paraId="768CFF5B" w14:textId="77777777" w:rsidR="004867BA" w:rsidRDefault="004867BA" w:rsidP="004867BA">
      <w:pPr>
        <w:tabs>
          <w:tab w:val="left" w:pos="3090"/>
        </w:tabs>
      </w:pPr>
    </w:p>
    <w:p w14:paraId="557D2F0E" w14:textId="77777777" w:rsidR="00AB41B8" w:rsidRDefault="00AB41B8" w:rsidP="004867BA">
      <w:pPr>
        <w:tabs>
          <w:tab w:val="left" w:pos="3090"/>
        </w:tabs>
      </w:pPr>
    </w:p>
    <w:p w14:paraId="448CBB00" w14:textId="77777777" w:rsidR="00AB41B8" w:rsidRDefault="00AB41B8" w:rsidP="004867BA">
      <w:pPr>
        <w:tabs>
          <w:tab w:val="left" w:pos="3090"/>
        </w:tabs>
      </w:pPr>
    </w:p>
    <w:p w14:paraId="15D503AF" w14:textId="77777777" w:rsidR="00AB41B8" w:rsidRDefault="00AB41B8" w:rsidP="004867BA">
      <w:pPr>
        <w:tabs>
          <w:tab w:val="left" w:pos="3090"/>
        </w:tabs>
      </w:pPr>
    </w:p>
    <w:p w14:paraId="657245E6" w14:textId="77777777" w:rsidR="00AB41B8" w:rsidRDefault="00AB41B8" w:rsidP="004867BA">
      <w:pPr>
        <w:tabs>
          <w:tab w:val="left" w:pos="3090"/>
        </w:tabs>
      </w:pPr>
    </w:p>
    <w:p w14:paraId="039644DB" w14:textId="77777777" w:rsidR="00AB41B8" w:rsidRDefault="00AB41B8" w:rsidP="004867BA">
      <w:pPr>
        <w:tabs>
          <w:tab w:val="left" w:pos="3090"/>
        </w:tabs>
      </w:pPr>
    </w:p>
    <w:p w14:paraId="36B08088" w14:textId="77777777" w:rsidR="00AB41B8" w:rsidRDefault="00AB41B8" w:rsidP="004867BA">
      <w:pPr>
        <w:tabs>
          <w:tab w:val="left" w:pos="3090"/>
        </w:tabs>
      </w:pPr>
    </w:p>
    <w:p w14:paraId="24556DAE" w14:textId="77777777" w:rsidR="00AB41B8" w:rsidRDefault="00AB41B8" w:rsidP="004867BA">
      <w:pPr>
        <w:tabs>
          <w:tab w:val="left" w:pos="3090"/>
        </w:tabs>
      </w:pPr>
    </w:p>
    <w:p w14:paraId="299381EA" w14:textId="77777777" w:rsidR="00AB41B8" w:rsidRDefault="00AB41B8" w:rsidP="004867BA">
      <w:pPr>
        <w:tabs>
          <w:tab w:val="left" w:pos="3090"/>
        </w:tabs>
      </w:pPr>
    </w:p>
    <w:p w14:paraId="61B22943" w14:textId="77777777" w:rsidR="00AB41B8" w:rsidRDefault="00AB41B8" w:rsidP="004867BA">
      <w:pPr>
        <w:tabs>
          <w:tab w:val="left" w:pos="3090"/>
        </w:tabs>
      </w:pPr>
    </w:p>
    <w:p w14:paraId="2EE1DEAC" w14:textId="77777777" w:rsidR="00AB41B8" w:rsidRDefault="00AB41B8" w:rsidP="004867BA">
      <w:pPr>
        <w:tabs>
          <w:tab w:val="left" w:pos="3090"/>
        </w:tabs>
      </w:pPr>
    </w:p>
    <w:p w14:paraId="66EDA683" w14:textId="77777777" w:rsidR="00AB41B8" w:rsidRDefault="00AB41B8" w:rsidP="004867BA">
      <w:pPr>
        <w:tabs>
          <w:tab w:val="left" w:pos="3090"/>
        </w:tabs>
      </w:pPr>
    </w:p>
    <w:p w14:paraId="67C701D1" w14:textId="77777777" w:rsidR="00AB41B8" w:rsidRDefault="00AB41B8" w:rsidP="004867BA">
      <w:pPr>
        <w:tabs>
          <w:tab w:val="left" w:pos="3090"/>
        </w:tabs>
      </w:pPr>
    </w:p>
    <w:p w14:paraId="3476D51C" w14:textId="77777777" w:rsidR="00AB41B8" w:rsidRDefault="00AB41B8" w:rsidP="004867BA">
      <w:pPr>
        <w:tabs>
          <w:tab w:val="left" w:pos="3090"/>
        </w:tabs>
      </w:pPr>
    </w:p>
    <w:p w14:paraId="4DDA31AD" w14:textId="77777777" w:rsidR="00AB41B8" w:rsidRDefault="00AB41B8" w:rsidP="004867BA">
      <w:pPr>
        <w:tabs>
          <w:tab w:val="left" w:pos="3090"/>
        </w:tabs>
      </w:pPr>
    </w:p>
    <w:p w14:paraId="022C7570" w14:textId="77777777" w:rsidR="00AB41B8" w:rsidRDefault="00AB41B8" w:rsidP="004867BA">
      <w:pPr>
        <w:tabs>
          <w:tab w:val="left" w:pos="3090"/>
        </w:tabs>
      </w:pPr>
    </w:p>
    <w:p w14:paraId="2626D532" w14:textId="77777777" w:rsidR="00AB41B8" w:rsidRDefault="00AB41B8" w:rsidP="004867BA">
      <w:pPr>
        <w:tabs>
          <w:tab w:val="left" w:pos="3090"/>
        </w:tabs>
      </w:pPr>
    </w:p>
    <w:p w14:paraId="7D065DA9" w14:textId="77777777" w:rsidR="00AB41B8" w:rsidRDefault="00AB41B8" w:rsidP="004867BA">
      <w:pPr>
        <w:tabs>
          <w:tab w:val="left" w:pos="3090"/>
        </w:tabs>
      </w:pPr>
    </w:p>
    <w:p w14:paraId="6477D474" w14:textId="77777777" w:rsidR="00AB41B8" w:rsidRDefault="00AB41B8" w:rsidP="004867BA">
      <w:pPr>
        <w:tabs>
          <w:tab w:val="left" w:pos="3090"/>
        </w:tabs>
      </w:pPr>
    </w:p>
    <w:p w14:paraId="7971FBDE" w14:textId="77777777" w:rsidR="00AB41B8" w:rsidRDefault="00AB41B8" w:rsidP="004867BA">
      <w:pPr>
        <w:tabs>
          <w:tab w:val="left" w:pos="3090"/>
        </w:tabs>
      </w:pPr>
    </w:p>
    <w:p w14:paraId="1D4ED60D" w14:textId="77777777" w:rsidR="00AB41B8" w:rsidRDefault="00AB41B8" w:rsidP="004867BA">
      <w:pPr>
        <w:tabs>
          <w:tab w:val="left" w:pos="3090"/>
        </w:tabs>
      </w:pPr>
    </w:p>
    <w:p w14:paraId="7E225C5C" w14:textId="77777777" w:rsidR="00AB41B8" w:rsidRDefault="00AB41B8" w:rsidP="004867BA">
      <w:pPr>
        <w:tabs>
          <w:tab w:val="left" w:pos="3090"/>
        </w:tabs>
      </w:pPr>
    </w:p>
    <w:p w14:paraId="75B66E3C" w14:textId="77777777" w:rsidR="00AB41B8" w:rsidRDefault="00AB41B8" w:rsidP="004867BA">
      <w:pPr>
        <w:tabs>
          <w:tab w:val="left" w:pos="3090"/>
        </w:tabs>
      </w:pPr>
    </w:p>
    <w:p w14:paraId="6286DD4D" w14:textId="77777777" w:rsidR="00AB41B8" w:rsidRDefault="00AB41B8" w:rsidP="004867BA">
      <w:pPr>
        <w:tabs>
          <w:tab w:val="left" w:pos="3090"/>
        </w:tabs>
      </w:pPr>
    </w:p>
    <w:p w14:paraId="63A96381" w14:textId="77777777" w:rsidR="00AB41B8" w:rsidRDefault="00AB41B8" w:rsidP="004867BA">
      <w:pPr>
        <w:tabs>
          <w:tab w:val="left" w:pos="3090"/>
        </w:tabs>
      </w:pPr>
    </w:p>
    <w:p w14:paraId="6D317D77" w14:textId="77777777" w:rsidR="00AB41B8" w:rsidRDefault="00AB41B8" w:rsidP="004867BA">
      <w:pPr>
        <w:tabs>
          <w:tab w:val="left" w:pos="3090"/>
        </w:tabs>
      </w:pPr>
    </w:p>
    <w:p w14:paraId="1112FA13" w14:textId="77777777" w:rsidR="00AB41B8" w:rsidRDefault="00AB41B8" w:rsidP="004867BA">
      <w:pPr>
        <w:tabs>
          <w:tab w:val="left" w:pos="3090"/>
        </w:tabs>
      </w:pPr>
    </w:p>
    <w:p w14:paraId="2FFB95A9" w14:textId="77777777" w:rsidR="00AB41B8" w:rsidRDefault="00AB41B8" w:rsidP="004867BA">
      <w:pPr>
        <w:tabs>
          <w:tab w:val="left" w:pos="3090"/>
        </w:tabs>
      </w:pPr>
    </w:p>
    <w:p w14:paraId="351D1D23" w14:textId="77777777" w:rsidR="00AB41B8" w:rsidRDefault="00AB41B8" w:rsidP="004867BA">
      <w:pPr>
        <w:tabs>
          <w:tab w:val="left" w:pos="3090"/>
        </w:tabs>
      </w:pPr>
    </w:p>
    <w:p w14:paraId="73814DAA" w14:textId="77777777" w:rsidR="00AB41B8" w:rsidRDefault="00AB41B8" w:rsidP="004867BA">
      <w:pPr>
        <w:tabs>
          <w:tab w:val="left" w:pos="3090"/>
        </w:tabs>
      </w:pPr>
    </w:p>
    <w:p w14:paraId="443B9EAC" w14:textId="77777777" w:rsidR="00AB41B8" w:rsidRDefault="00AB41B8" w:rsidP="004867BA">
      <w:pPr>
        <w:tabs>
          <w:tab w:val="left" w:pos="3090"/>
        </w:tabs>
      </w:pPr>
    </w:p>
    <w:p w14:paraId="3BD3365B" w14:textId="3FFB5328" w:rsidR="00AB41B8" w:rsidRPr="003D0234" w:rsidRDefault="00AB41B8" w:rsidP="004867BA">
      <w:pPr>
        <w:tabs>
          <w:tab w:val="left" w:pos="3090"/>
        </w:tabs>
        <w:sectPr w:rsidR="00AB41B8" w:rsidRPr="003D0234" w:rsidSect="00B472E6">
          <w:headerReference w:type="default" r:id="rId12"/>
          <w:footerReference w:type="default" r:id="rId13"/>
          <w:type w:val="continuous"/>
          <w:pgSz w:w="12240" w:h="15840" w:code="1"/>
          <w:pgMar w:top="1440" w:right="1440" w:bottom="1440" w:left="1440" w:header="720" w:footer="397" w:gutter="0"/>
          <w:pgBorders w:offsetFrom="page">
            <w:top w:val="single" w:sz="4" w:space="24" w:color="auto"/>
            <w:left w:val="single" w:sz="4" w:space="24" w:color="auto"/>
            <w:bottom w:val="single" w:sz="4" w:space="24" w:color="auto"/>
            <w:right w:val="single" w:sz="4" w:space="24" w:color="auto"/>
          </w:pgBorders>
          <w:pgNumType w:chapStyle="1"/>
          <w:cols w:space="720"/>
          <w:docGrid w:linePitch="360"/>
        </w:sectPr>
      </w:pPr>
    </w:p>
    <w:p w14:paraId="30D90758" w14:textId="06DABF39" w:rsidR="006A43E0" w:rsidRPr="008A5C56" w:rsidRDefault="006A43E0" w:rsidP="000922F3">
      <w:pPr>
        <w:pStyle w:val="Prrafodelista"/>
        <w:widowControl w:val="0"/>
        <w:numPr>
          <w:ilvl w:val="0"/>
          <w:numId w:val="1"/>
        </w:numPr>
        <w:spacing w:line="360" w:lineRule="auto"/>
        <w:ind w:left="993" w:right="1134" w:hanging="709"/>
        <w:jc w:val="both"/>
        <w:outlineLvl w:val="0"/>
        <w:rPr>
          <w:rFonts w:asciiTheme="minorHAnsi" w:hAnsiTheme="minorHAnsi" w:cstheme="minorHAnsi"/>
          <w:b/>
          <w:sz w:val="22"/>
          <w:szCs w:val="22"/>
          <w:lang w:val="es-ES_tradnl"/>
        </w:rPr>
      </w:pPr>
      <w:bookmarkStart w:id="3" w:name="_Toc463008466"/>
      <w:bookmarkStart w:id="4" w:name="_Toc463012076"/>
      <w:bookmarkStart w:id="5" w:name="_Toc430772333"/>
      <w:bookmarkStart w:id="6" w:name="_Toc430772334"/>
      <w:bookmarkStart w:id="7" w:name="_Toc463008058"/>
      <w:bookmarkStart w:id="8" w:name="_Toc102335201"/>
      <w:bookmarkStart w:id="9" w:name="_Toc461117919"/>
      <w:bookmarkStart w:id="10" w:name="_Toc506477516"/>
      <w:bookmarkEnd w:id="3"/>
      <w:bookmarkEnd w:id="4"/>
      <w:bookmarkEnd w:id="5"/>
      <w:bookmarkEnd w:id="6"/>
      <w:bookmarkEnd w:id="7"/>
      <w:r w:rsidRPr="008A5C56">
        <w:rPr>
          <w:rFonts w:asciiTheme="minorHAnsi" w:hAnsiTheme="minorHAnsi" w:cstheme="minorHAnsi"/>
          <w:b/>
          <w:sz w:val="22"/>
          <w:szCs w:val="22"/>
          <w:lang w:val="es-ES_tradnl"/>
        </w:rPr>
        <w:lastRenderedPageBreak/>
        <w:t>OBJETIVO</w:t>
      </w:r>
      <w:bookmarkEnd w:id="8"/>
    </w:p>
    <w:p w14:paraId="035BE26A" w14:textId="1D4A6479" w:rsidR="006A69DD" w:rsidRPr="008A5C56" w:rsidRDefault="00924538" w:rsidP="002909DD">
      <w:pPr>
        <w:pStyle w:val="Prrafodelista"/>
        <w:widowControl w:val="0"/>
        <w:numPr>
          <w:ilvl w:val="1"/>
          <w:numId w:val="1"/>
        </w:numPr>
        <w:spacing w:before="80" w:line="276" w:lineRule="auto"/>
        <w:ind w:left="792" w:right="1134" w:hanging="432"/>
        <w:jc w:val="both"/>
        <w:outlineLvl w:val="0"/>
        <w:rPr>
          <w:rFonts w:asciiTheme="minorHAnsi" w:hAnsiTheme="minorHAnsi" w:cstheme="minorHAnsi"/>
          <w:bCs/>
          <w:sz w:val="22"/>
          <w:szCs w:val="22"/>
          <w:lang w:val="es-PE"/>
        </w:rPr>
      </w:pPr>
      <w:bookmarkStart w:id="11" w:name="_Toc96530354"/>
      <w:bookmarkStart w:id="12" w:name="_Toc102335202"/>
      <w:r w:rsidRPr="008A5C56">
        <w:rPr>
          <w:rFonts w:asciiTheme="minorHAnsi" w:hAnsiTheme="minorHAnsi" w:cstheme="minorHAnsi"/>
          <w:bCs/>
          <w:sz w:val="22"/>
          <w:szCs w:val="22"/>
          <w:lang w:val="es-PE"/>
        </w:rPr>
        <w:t>Entregar las medidas mínimas de seguridad para realizar trabajos en altura (sobre 1,</w:t>
      </w:r>
      <w:r w:rsidR="004932C1">
        <w:rPr>
          <w:rFonts w:asciiTheme="minorHAnsi" w:hAnsiTheme="minorHAnsi" w:cstheme="minorHAnsi"/>
          <w:bCs/>
          <w:sz w:val="22"/>
          <w:szCs w:val="22"/>
          <w:lang w:val="es-PE"/>
        </w:rPr>
        <w:t>8</w:t>
      </w:r>
      <w:r w:rsidRPr="008A5C56">
        <w:rPr>
          <w:rFonts w:asciiTheme="minorHAnsi" w:hAnsiTheme="minorHAnsi" w:cstheme="minorHAnsi"/>
          <w:bCs/>
          <w:sz w:val="22"/>
          <w:szCs w:val="22"/>
          <w:lang w:val="es-PE"/>
        </w:rPr>
        <w:t>0 mts.) de forma eficiente y segura, con el objetivo de evitar pérdidas y accidentes laborales.</w:t>
      </w:r>
      <w:bookmarkEnd w:id="11"/>
      <w:bookmarkEnd w:id="12"/>
    </w:p>
    <w:p w14:paraId="34488047" w14:textId="77777777" w:rsidR="00390E5B" w:rsidRPr="008A5C56" w:rsidRDefault="00390E5B" w:rsidP="002909DD">
      <w:pPr>
        <w:pStyle w:val="Prrafodelista"/>
        <w:widowControl w:val="0"/>
        <w:spacing w:before="80" w:line="276" w:lineRule="auto"/>
        <w:ind w:left="792" w:right="1134"/>
        <w:jc w:val="both"/>
        <w:rPr>
          <w:rFonts w:asciiTheme="minorHAnsi" w:hAnsiTheme="minorHAnsi" w:cstheme="minorHAnsi"/>
          <w:sz w:val="22"/>
          <w:szCs w:val="22"/>
          <w:lang w:val="es-ES_tradnl"/>
        </w:rPr>
      </w:pPr>
    </w:p>
    <w:p w14:paraId="1AF68400" w14:textId="77777777" w:rsidR="006A43E0" w:rsidRPr="008A5C56" w:rsidRDefault="006A43E0" w:rsidP="002909DD">
      <w:pPr>
        <w:pStyle w:val="Prrafodelista"/>
        <w:widowControl w:val="0"/>
        <w:numPr>
          <w:ilvl w:val="0"/>
          <w:numId w:val="1"/>
        </w:numPr>
        <w:spacing w:line="360" w:lineRule="auto"/>
        <w:ind w:left="993" w:right="1134" w:hanging="709"/>
        <w:jc w:val="both"/>
        <w:outlineLvl w:val="0"/>
        <w:rPr>
          <w:rFonts w:asciiTheme="minorHAnsi" w:hAnsiTheme="minorHAnsi" w:cstheme="minorHAnsi"/>
          <w:b/>
          <w:sz w:val="22"/>
          <w:szCs w:val="22"/>
          <w:lang w:val="es-ES_tradnl"/>
        </w:rPr>
      </w:pPr>
      <w:bookmarkStart w:id="13" w:name="_Toc102335203"/>
      <w:r w:rsidRPr="008A5C56">
        <w:rPr>
          <w:rFonts w:asciiTheme="minorHAnsi" w:hAnsiTheme="minorHAnsi" w:cstheme="minorHAnsi"/>
          <w:b/>
          <w:sz w:val="22"/>
          <w:szCs w:val="22"/>
          <w:lang w:val="es-ES_tradnl"/>
        </w:rPr>
        <w:t>ALCANCE</w:t>
      </w:r>
      <w:bookmarkEnd w:id="13"/>
      <w:r w:rsidRPr="008A5C56">
        <w:rPr>
          <w:rFonts w:asciiTheme="minorHAnsi" w:hAnsiTheme="minorHAnsi" w:cstheme="minorHAnsi"/>
          <w:b/>
          <w:sz w:val="22"/>
          <w:szCs w:val="22"/>
          <w:lang w:val="es-ES_tradnl"/>
        </w:rPr>
        <w:t xml:space="preserve"> </w:t>
      </w:r>
    </w:p>
    <w:p w14:paraId="049CD0C4" w14:textId="148B840F" w:rsidR="00924538" w:rsidRPr="008A5C56" w:rsidRDefault="00924538" w:rsidP="009216B2">
      <w:pPr>
        <w:pStyle w:val="Prrafodelista"/>
        <w:widowControl w:val="0"/>
        <w:numPr>
          <w:ilvl w:val="1"/>
          <w:numId w:val="1"/>
        </w:numPr>
        <w:spacing w:before="80" w:line="276" w:lineRule="auto"/>
        <w:ind w:left="852" w:right="1134" w:hanging="492"/>
        <w:jc w:val="both"/>
        <w:outlineLvl w:val="0"/>
        <w:rPr>
          <w:rFonts w:asciiTheme="minorHAnsi" w:hAnsiTheme="minorHAnsi" w:cstheme="minorHAnsi"/>
          <w:bCs/>
          <w:sz w:val="22"/>
          <w:szCs w:val="22"/>
          <w:lang w:val="es-PE"/>
        </w:rPr>
      </w:pPr>
      <w:bookmarkStart w:id="14" w:name="_Toc102335204"/>
      <w:r w:rsidRPr="008A5C56">
        <w:rPr>
          <w:rFonts w:asciiTheme="minorHAnsi" w:hAnsiTheme="minorHAnsi" w:cstheme="minorHAnsi"/>
          <w:bCs/>
          <w:sz w:val="22"/>
          <w:szCs w:val="22"/>
          <w:lang w:val="es-PE"/>
        </w:rPr>
        <w:t xml:space="preserve">Este estándar debe cumplirse cada vez que se programe un trabajo en altura y/o que involucre trabajo con riesgos de caída a personal de </w:t>
      </w:r>
      <w:r w:rsidR="008722D1">
        <w:rPr>
          <w:rFonts w:asciiTheme="minorHAnsi" w:hAnsiTheme="minorHAnsi" w:cstheme="minorHAnsi"/>
          <w:bCs/>
          <w:sz w:val="22"/>
          <w:szCs w:val="22"/>
          <w:lang w:val="es-PE"/>
        </w:rPr>
        <w:t xml:space="preserve">INVERSIONES </w:t>
      </w:r>
      <w:r w:rsidR="00E629BF" w:rsidRPr="00E629BF">
        <w:rPr>
          <w:rFonts w:asciiTheme="minorHAnsi" w:hAnsiTheme="minorHAnsi" w:cstheme="minorHAnsi"/>
          <w:bCs/>
          <w:sz w:val="22"/>
          <w:szCs w:val="22"/>
          <w:lang w:val="es-PE"/>
        </w:rPr>
        <w:t>C</w:t>
      </w:r>
      <w:r w:rsidR="008722D1">
        <w:rPr>
          <w:rFonts w:asciiTheme="minorHAnsi" w:hAnsiTheme="minorHAnsi" w:cstheme="minorHAnsi"/>
          <w:bCs/>
          <w:sz w:val="22"/>
          <w:szCs w:val="22"/>
          <w:lang w:val="es-PE"/>
        </w:rPr>
        <w:t>GL LIMITADA</w:t>
      </w:r>
      <w:r w:rsidR="00E629BF">
        <w:rPr>
          <w:rFonts w:asciiTheme="minorHAnsi" w:hAnsiTheme="minorHAnsi" w:cstheme="minorHAnsi"/>
          <w:bCs/>
          <w:sz w:val="22"/>
          <w:szCs w:val="22"/>
          <w:lang w:val="es-PE"/>
        </w:rPr>
        <w:t xml:space="preserve"> </w:t>
      </w:r>
      <w:r w:rsidRPr="008A5C56">
        <w:rPr>
          <w:rFonts w:asciiTheme="minorHAnsi" w:hAnsiTheme="minorHAnsi" w:cstheme="minorHAnsi"/>
          <w:bCs/>
          <w:sz w:val="22"/>
          <w:szCs w:val="22"/>
          <w:lang w:val="es-PE"/>
        </w:rPr>
        <w:t xml:space="preserve">en los proyectos de instalación de </w:t>
      </w:r>
      <w:bookmarkEnd w:id="14"/>
      <w:r w:rsidR="008722D1">
        <w:rPr>
          <w:rFonts w:asciiTheme="minorHAnsi" w:hAnsiTheme="minorHAnsi" w:cstheme="minorHAnsi"/>
          <w:bCs/>
          <w:sz w:val="22"/>
          <w:szCs w:val="22"/>
          <w:lang w:val="es-PE"/>
        </w:rPr>
        <w:t>antenas WOM</w:t>
      </w:r>
      <w:r w:rsidR="006E5CA1">
        <w:rPr>
          <w:rFonts w:asciiTheme="minorHAnsi" w:hAnsiTheme="minorHAnsi" w:cstheme="minorHAnsi"/>
          <w:bCs/>
          <w:sz w:val="22"/>
          <w:szCs w:val="22"/>
          <w:lang w:val="es-PE"/>
        </w:rPr>
        <w:t>.</w:t>
      </w:r>
    </w:p>
    <w:p w14:paraId="5AFB5B2B" w14:textId="77777777" w:rsidR="0069346C" w:rsidRPr="008A5C56" w:rsidRDefault="0069346C" w:rsidP="002909DD">
      <w:pPr>
        <w:pStyle w:val="Prrafodelista"/>
        <w:widowControl w:val="0"/>
        <w:spacing w:before="80" w:line="276" w:lineRule="auto"/>
        <w:ind w:left="792" w:right="1134"/>
        <w:jc w:val="both"/>
        <w:outlineLvl w:val="0"/>
        <w:rPr>
          <w:rFonts w:asciiTheme="minorHAnsi" w:hAnsiTheme="minorHAnsi" w:cstheme="minorHAnsi"/>
          <w:bCs/>
          <w:sz w:val="22"/>
          <w:szCs w:val="22"/>
          <w:lang w:val="es-PE"/>
        </w:rPr>
      </w:pPr>
    </w:p>
    <w:p w14:paraId="30FE64DF" w14:textId="77777777" w:rsidR="0071212F" w:rsidRPr="008A5C56" w:rsidRDefault="0071212F" w:rsidP="002909DD">
      <w:pPr>
        <w:pStyle w:val="Prrafodelista"/>
        <w:widowControl w:val="0"/>
        <w:numPr>
          <w:ilvl w:val="0"/>
          <w:numId w:val="1"/>
        </w:numPr>
        <w:spacing w:line="360" w:lineRule="auto"/>
        <w:ind w:left="993" w:right="1134" w:hanging="709"/>
        <w:jc w:val="both"/>
        <w:outlineLvl w:val="0"/>
        <w:rPr>
          <w:rFonts w:asciiTheme="minorHAnsi" w:hAnsiTheme="minorHAnsi" w:cstheme="minorHAnsi"/>
          <w:b/>
          <w:sz w:val="22"/>
          <w:szCs w:val="22"/>
          <w:lang w:val="es-ES_tradnl"/>
        </w:rPr>
      </w:pPr>
      <w:bookmarkStart w:id="15" w:name="_Toc102335205"/>
      <w:bookmarkStart w:id="16" w:name="_Toc96530359"/>
      <w:r w:rsidRPr="008A5C56">
        <w:rPr>
          <w:rFonts w:asciiTheme="minorHAnsi" w:hAnsiTheme="minorHAnsi" w:cstheme="minorHAnsi"/>
          <w:b/>
          <w:sz w:val="22"/>
          <w:szCs w:val="22"/>
          <w:lang w:val="es-ES_tradnl"/>
        </w:rPr>
        <w:t>RESPONSABILIDADES</w:t>
      </w:r>
      <w:bookmarkEnd w:id="15"/>
    </w:p>
    <w:p w14:paraId="182B5F35" w14:textId="3927751E" w:rsidR="0071212F" w:rsidRPr="008A5C56" w:rsidRDefault="008722D1" w:rsidP="002909DD">
      <w:pPr>
        <w:pStyle w:val="Prrafodelista"/>
        <w:widowControl w:val="0"/>
        <w:numPr>
          <w:ilvl w:val="1"/>
          <w:numId w:val="1"/>
        </w:numPr>
        <w:spacing w:before="80" w:line="276" w:lineRule="auto"/>
        <w:ind w:left="792" w:right="1134" w:hanging="432"/>
        <w:jc w:val="both"/>
        <w:outlineLvl w:val="0"/>
        <w:rPr>
          <w:rFonts w:asciiTheme="minorHAnsi" w:hAnsiTheme="minorHAnsi" w:cstheme="minorHAnsi"/>
          <w:bCs/>
          <w:sz w:val="22"/>
          <w:szCs w:val="22"/>
          <w:lang w:val="es-PE"/>
        </w:rPr>
      </w:pPr>
      <w:bookmarkStart w:id="17" w:name="_Toc102335206"/>
      <w:bookmarkEnd w:id="16"/>
      <w:r>
        <w:rPr>
          <w:rFonts w:asciiTheme="minorHAnsi" w:hAnsiTheme="minorHAnsi" w:cstheme="minorHAnsi"/>
          <w:b/>
          <w:sz w:val="22"/>
          <w:szCs w:val="22"/>
          <w:lang w:val="es-PE"/>
        </w:rPr>
        <w:t>Administrador de Contrato</w:t>
      </w:r>
      <w:r w:rsidR="0071212F" w:rsidRPr="008A5C56">
        <w:rPr>
          <w:rFonts w:asciiTheme="minorHAnsi" w:hAnsiTheme="minorHAnsi" w:cstheme="minorHAnsi"/>
          <w:b/>
          <w:sz w:val="22"/>
          <w:szCs w:val="22"/>
          <w:lang w:val="es-PE"/>
        </w:rPr>
        <w:t>:</w:t>
      </w:r>
      <w:r w:rsidR="0071212F" w:rsidRPr="008A5C56">
        <w:rPr>
          <w:rFonts w:asciiTheme="minorHAnsi" w:hAnsiTheme="minorHAnsi" w:cstheme="minorHAnsi"/>
          <w:bCs/>
          <w:sz w:val="22"/>
          <w:szCs w:val="22"/>
          <w:lang w:val="es-PE"/>
        </w:rPr>
        <w:t xml:space="preserve"> Será el responsable ejecutivo de los trabajos a realizar, de la coordinación ejecutiva de éstos con el cliente y de la entrega de los recursos necesarios para la realización de ellos, además de la aprobación del presente documento y podrá determinar en conjunto con el Cliente, la paralización de los trabajos si existen condiciones de riesgo no controlado.</w:t>
      </w:r>
      <w:bookmarkEnd w:id="17"/>
    </w:p>
    <w:p w14:paraId="5BA2C70F" w14:textId="77777777" w:rsidR="0071212F" w:rsidRPr="008A5C56" w:rsidRDefault="0071212F" w:rsidP="002909DD">
      <w:pPr>
        <w:pStyle w:val="Prrafodelista"/>
        <w:widowControl w:val="0"/>
        <w:spacing w:before="80" w:line="276" w:lineRule="auto"/>
        <w:ind w:left="792" w:right="1134"/>
        <w:jc w:val="both"/>
        <w:outlineLvl w:val="0"/>
        <w:rPr>
          <w:rFonts w:asciiTheme="minorHAnsi" w:hAnsiTheme="minorHAnsi" w:cstheme="minorHAnsi"/>
          <w:bCs/>
          <w:sz w:val="22"/>
          <w:szCs w:val="22"/>
          <w:lang w:val="es-PE"/>
        </w:rPr>
      </w:pPr>
    </w:p>
    <w:p w14:paraId="668C506D" w14:textId="0172C504" w:rsidR="0071212F" w:rsidRPr="008A5C56" w:rsidRDefault="0071212F" w:rsidP="002909DD">
      <w:pPr>
        <w:pStyle w:val="Prrafodelista"/>
        <w:widowControl w:val="0"/>
        <w:numPr>
          <w:ilvl w:val="1"/>
          <w:numId w:val="1"/>
        </w:numPr>
        <w:spacing w:before="80" w:line="276" w:lineRule="auto"/>
        <w:ind w:left="792" w:right="1134" w:hanging="432"/>
        <w:jc w:val="both"/>
        <w:outlineLvl w:val="0"/>
        <w:rPr>
          <w:rFonts w:asciiTheme="minorHAnsi" w:hAnsiTheme="minorHAnsi" w:cstheme="minorHAnsi"/>
          <w:bCs/>
          <w:sz w:val="22"/>
          <w:szCs w:val="22"/>
          <w:lang w:val="es-PE"/>
        </w:rPr>
      </w:pPr>
      <w:bookmarkStart w:id="18" w:name="_Toc102335207"/>
      <w:r w:rsidRPr="008A5C56">
        <w:rPr>
          <w:rFonts w:asciiTheme="minorHAnsi" w:hAnsiTheme="minorHAnsi" w:cstheme="minorHAnsi"/>
          <w:b/>
          <w:sz w:val="22"/>
          <w:szCs w:val="22"/>
          <w:lang w:val="es-PE"/>
        </w:rPr>
        <w:t>A</w:t>
      </w:r>
      <w:r w:rsidR="008722D1">
        <w:rPr>
          <w:rFonts w:asciiTheme="minorHAnsi" w:hAnsiTheme="minorHAnsi" w:cstheme="minorHAnsi"/>
          <w:b/>
          <w:sz w:val="22"/>
          <w:szCs w:val="22"/>
          <w:lang w:val="es-PE"/>
        </w:rPr>
        <w:t>PR</w:t>
      </w:r>
      <w:r w:rsidRPr="008A5C56">
        <w:rPr>
          <w:rFonts w:asciiTheme="minorHAnsi" w:hAnsiTheme="minorHAnsi" w:cstheme="minorHAnsi"/>
          <w:b/>
          <w:sz w:val="22"/>
          <w:szCs w:val="22"/>
          <w:lang w:val="es-PE"/>
        </w:rPr>
        <w:t>:</w:t>
      </w:r>
      <w:r w:rsidRPr="008A5C56">
        <w:rPr>
          <w:rFonts w:asciiTheme="minorHAnsi" w:hAnsiTheme="minorHAnsi" w:cstheme="minorHAnsi"/>
          <w:bCs/>
          <w:sz w:val="22"/>
          <w:szCs w:val="22"/>
          <w:lang w:val="es-PE"/>
        </w:rPr>
        <w:t xml:space="preserve"> Asesorar en la identificación de peligros, evaluación de riesgos y medidas de control para todas las etapas del presente procedimiento, promoviendo el trabajo seguro y buen entendimiento de los contenidos en este documento. Apoyar a la Supervisión respectiva solicitante.</w:t>
      </w:r>
      <w:bookmarkEnd w:id="18"/>
    </w:p>
    <w:p w14:paraId="2FE85221" w14:textId="77777777" w:rsidR="0071212F" w:rsidRPr="008A5C56" w:rsidRDefault="0071212F" w:rsidP="002909DD">
      <w:pPr>
        <w:widowControl w:val="0"/>
        <w:spacing w:before="80" w:line="276" w:lineRule="auto"/>
        <w:ind w:right="1134"/>
        <w:jc w:val="both"/>
        <w:outlineLvl w:val="0"/>
        <w:rPr>
          <w:rFonts w:asciiTheme="minorHAnsi" w:hAnsiTheme="minorHAnsi" w:cstheme="minorHAnsi"/>
          <w:bCs/>
          <w:sz w:val="22"/>
          <w:szCs w:val="22"/>
          <w:lang w:val="es-PE"/>
        </w:rPr>
      </w:pPr>
    </w:p>
    <w:p w14:paraId="2FF64B47" w14:textId="77777777" w:rsidR="0071212F" w:rsidRPr="008A5C56" w:rsidRDefault="0071212F" w:rsidP="002909DD">
      <w:pPr>
        <w:pStyle w:val="Prrafodelista"/>
        <w:widowControl w:val="0"/>
        <w:numPr>
          <w:ilvl w:val="1"/>
          <w:numId w:val="1"/>
        </w:numPr>
        <w:spacing w:before="80" w:line="276" w:lineRule="auto"/>
        <w:ind w:left="792" w:right="1134" w:hanging="432"/>
        <w:jc w:val="both"/>
        <w:outlineLvl w:val="0"/>
        <w:rPr>
          <w:rFonts w:asciiTheme="minorHAnsi" w:hAnsiTheme="minorHAnsi" w:cstheme="minorHAnsi"/>
          <w:bCs/>
          <w:sz w:val="22"/>
          <w:szCs w:val="22"/>
          <w:lang w:val="es-PE"/>
        </w:rPr>
      </w:pPr>
      <w:bookmarkStart w:id="19" w:name="_Toc102335208"/>
      <w:r w:rsidRPr="008A5C56">
        <w:rPr>
          <w:rFonts w:asciiTheme="minorHAnsi" w:hAnsiTheme="minorHAnsi" w:cstheme="minorHAnsi"/>
          <w:b/>
          <w:sz w:val="22"/>
          <w:szCs w:val="22"/>
          <w:lang w:val="es-PE"/>
        </w:rPr>
        <w:t>Jefe de Proyecto y/o Supervisión:</w:t>
      </w:r>
      <w:r w:rsidRPr="008A5C56">
        <w:rPr>
          <w:rFonts w:asciiTheme="minorHAnsi" w:hAnsiTheme="minorHAnsi" w:cstheme="minorHAnsi"/>
          <w:bCs/>
          <w:sz w:val="22"/>
          <w:szCs w:val="22"/>
          <w:lang w:val="es-PE"/>
        </w:rPr>
        <w:t xml:space="preserve"> Son responsable de autorizar y  exigir, el uso obligatorio del arnés de seguridad de cuerpo completo con sus respectivos sistemas de anclaje, para cualquier persona que realice trabajo en altura.</w:t>
      </w:r>
      <w:bookmarkEnd w:id="19"/>
    </w:p>
    <w:p w14:paraId="415C0C92" w14:textId="77777777" w:rsidR="0071212F" w:rsidRPr="008A5C56" w:rsidRDefault="0071212F" w:rsidP="002909DD">
      <w:pPr>
        <w:pStyle w:val="Textoindependiente"/>
        <w:ind w:right="1134"/>
        <w:rPr>
          <w:rFonts w:asciiTheme="minorHAnsi" w:hAnsiTheme="minorHAnsi" w:cstheme="minorHAnsi"/>
          <w:sz w:val="22"/>
          <w:szCs w:val="22"/>
          <w:lang w:val="es-CL"/>
        </w:rPr>
      </w:pPr>
    </w:p>
    <w:p w14:paraId="5F076689" w14:textId="77777777" w:rsidR="0071212F" w:rsidRPr="008A5C56" w:rsidRDefault="0071212F" w:rsidP="002909DD">
      <w:pPr>
        <w:pStyle w:val="Prrafodelista"/>
        <w:widowControl w:val="0"/>
        <w:numPr>
          <w:ilvl w:val="1"/>
          <w:numId w:val="1"/>
        </w:numPr>
        <w:spacing w:before="80" w:line="276" w:lineRule="auto"/>
        <w:ind w:left="792" w:right="1134" w:hanging="432"/>
        <w:jc w:val="both"/>
        <w:outlineLvl w:val="0"/>
        <w:rPr>
          <w:rFonts w:asciiTheme="minorHAnsi" w:hAnsiTheme="minorHAnsi" w:cstheme="minorHAnsi"/>
          <w:sz w:val="22"/>
          <w:szCs w:val="22"/>
          <w:lang w:val="es-CL"/>
        </w:rPr>
      </w:pPr>
      <w:bookmarkStart w:id="20" w:name="_Toc102335209"/>
      <w:r w:rsidRPr="008A5C56">
        <w:rPr>
          <w:rFonts w:asciiTheme="minorHAnsi" w:hAnsiTheme="minorHAnsi" w:cstheme="minorHAnsi"/>
          <w:b/>
          <w:sz w:val="22"/>
          <w:szCs w:val="22"/>
          <w:lang w:val="es-CL"/>
        </w:rPr>
        <w:t xml:space="preserve">Supervisor: </w:t>
      </w:r>
      <w:r w:rsidRPr="008A5C56">
        <w:rPr>
          <w:rFonts w:asciiTheme="minorHAnsi" w:hAnsiTheme="minorHAnsi" w:cstheme="minorHAnsi"/>
          <w:sz w:val="22"/>
          <w:szCs w:val="22"/>
          <w:lang w:val="es-CL"/>
        </w:rPr>
        <w:t>Será responsable del trabajo en terreno, debe dar fiel cumplimiento a lo establecido en este documento, coordinar el trabajo con otras empresas presentes en el área y suspender el trabajo inmediatamente ante situaciones de riesgos.</w:t>
      </w:r>
      <w:bookmarkEnd w:id="20"/>
    </w:p>
    <w:p w14:paraId="19291570" w14:textId="07EC6128" w:rsidR="0071212F" w:rsidRPr="008A5C56" w:rsidRDefault="0071212F" w:rsidP="002909DD">
      <w:pPr>
        <w:pStyle w:val="Prrafodelista"/>
        <w:widowControl w:val="0"/>
        <w:spacing w:before="80" w:line="276" w:lineRule="auto"/>
        <w:ind w:left="792" w:right="1134"/>
        <w:jc w:val="both"/>
        <w:outlineLvl w:val="0"/>
        <w:rPr>
          <w:rFonts w:asciiTheme="minorHAnsi" w:hAnsiTheme="minorHAnsi" w:cstheme="minorHAnsi"/>
          <w:sz w:val="22"/>
          <w:szCs w:val="22"/>
          <w:lang w:val="es-CL"/>
        </w:rPr>
      </w:pPr>
      <w:bookmarkStart w:id="21" w:name="_Toc102335210"/>
      <w:r w:rsidRPr="008A5C56">
        <w:rPr>
          <w:rFonts w:asciiTheme="minorHAnsi" w:hAnsiTheme="minorHAnsi" w:cstheme="minorHAnsi"/>
          <w:sz w:val="22"/>
          <w:szCs w:val="22"/>
          <w:lang w:val="es-CL"/>
        </w:rPr>
        <w:t xml:space="preserve">Toda acción o condición subestándar con alto potencial de perdidas, debe Informarla al </w:t>
      </w:r>
      <w:r w:rsidR="008722D1">
        <w:rPr>
          <w:rFonts w:asciiTheme="minorHAnsi" w:hAnsiTheme="minorHAnsi" w:cstheme="minorHAnsi"/>
          <w:sz w:val="22"/>
          <w:szCs w:val="22"/>
          <w:lang w:val="es-CL"/>
        </w:rPr>
        <w:t>Administrador de contrato</w:t>
      </w:r>
      <w:r w:rsidRPr="008A5C56">
        <w:rPr>
          <w:rFonts w:asciiTheme="minorHAnsi" w:hAnsiTheme="minorHAnsi" w:cstheme="minorHAnsi"/>
          <w:sz w:val="22"/>
          <w:szCs w:val="22"/>
          <w:lang w:val="es-CL"/>
        </w:rPr>
        <w:t xml:space="preserve"> y al A</w:t>
      </w:r>
      <w:r w:rsidR="008722D1">
        <w:rPr>
          <w:rFonts w:asciiTheme="minorHAnsi" w:hAnsiTheme="minorHAnsi" w:cstheme="minorHAnsi"/>
          <w:sz w:val="22"/>
          <w:szCs w:val="22"/>
          <w:lang w:val="es-CL"/>
        </w:rPr>
        <w:t>PR</w:t>
      </w:r>
      <w:r w:rsidRPr="008A5C56">
        <w:rPr>
          <w:rFonts w:asciiTheme="minorHAnsi" w:hAnsiTheme="minorHAnsi" w:cstheme="minorHAnsi"/>
          <w:sz w:val="22"/>
          <w:szCs w:val="22"/>
          <w:lang w:val="es-CL"/>
        </w:rPr>
        <w:t>.</w:t>
      </w:r>
      <w:bookmarkEnd w:id="21"/>
    </w:p>
    <w:p w14:paraId="58283AE9" w14:textId="77777777" w:rsidR="0071212F" w:rsidRPr="008A5C56" w:rsidRDefault="0071212F" w:rsidP="002909DD">
      <w:pPr>
        <w:pStyle w:val="Prrafodelista"/>
        <w:widowControl w:val="0"/>
        <w:spacing w:before="80" w:line="276" w:lineRule="auto"/>
        <w:ind w:left="792" w:right="1134"/>
        <w:jc w:val="both"/>
        <w:outlineLvl w:val="0"/>
        <w:rPr>
          <w:rFonts w:asciiTheme="minorHAnsi" w:hAnsiTheme="minorHAnsi" w:cstheme="minorHAnsi"/>
          <w:sz w:val="22"/>
          <w:szCs w:val="22"/>
          <w:lang w:val="es-CL"/>
        </w:rPr>
      </w:pPr>
      <w:bookmarkStart w:id="22" w:name="_Toc102335211"/>
      <w:r w:rsidRPr="008A5C56">
        <w:rPr>
          <w:rFonts w:asciiTheme="minorHAnsi" w:hAnsiTheme="minorHAnsi" w:cstheme="minorHAnsi"/>
          <w:sz w:val="22"/>
          <w:szCs w:val="22"/>
          <w:lang w:val="es-CL"/>
        </w:rPr>
        <w:t>Será su obligación, además, solicitar autorización de ingreso o permiso de acceso al área, realizar charla de seguridad y verificar que no existan condiciones subestándares para realizar la tarea.</w:t>
      </w:r>
      <w:bookmarkEnd w:id="22"/>
    </w:p>
    <w:p w14:paraId="1A68D297" w14:textId="77777777" w:rsidR="0071212F" w:rsidRPr="008A5C56" w:rsidRDefault="0071212F" w:rsidP="002909DD">
      <w:pPr>
        <w:pStyle w:val="Textoindependiente"/>
        <w:ind w:right="1134"/>
        <w:rPr>
          <w:rFonts w:asciiTheme="minorHAnsi" w:hAnsiTheme="minorHAnsi" w:cstheme="minorHAnsi"/>
          <w:sz w:val="22"/>
          <w:szCs w:val="22"/>
          <w:lang w:val="es-CL"/>
        </w:rPr>
      </w:pPr>
    </w:p>
    <w:p w14:paraId="4263AB72" w14:textId="1216E2E2" w:rsidR="0071212F" w:rsidRPr="008A5C56" w:rsidRDefault="0071212F" w:rsidP="002909DD">
      <w:pPr>
        <w:pStyle w:val="Prrafodelista"/>
        <w:widowControl w:val="0"/>
        <w:numPr>
          <w:ilvl w:val="1"/>
          <w:numId w:val="1"/>
        </w:numPr>
        <w:spacing w:before="80" w:line="276" w:lineRule="auto"/>
        <w:ind w:left="792" w:right="1134" w:hanging="432"/>
        <w:jc w:val="both"/>
        <w:outlineLvl w:val="0"/>
        <w:rPr>
          <w:rFonts w:asciiTheme="minorHAnsi" w:hAnsiTheme="minorHAnsi" w:cstheme="minorHAnsi"/>
          <w:b/>
          <w:sz w:val="22"/>
          <w:szCs w:val="22"/>
          <w:lang w:val="es-PE"/>
        </w:rPr>
      </w:pPr>
      <w:bookmarkStart w:id="23" w:name="_Toc102335212"/>
      <w:r w:rsidRPr="008A5C56">
        <w:rPr>
          <w:rFonts w:asciiTheme="minorHAnsi" w:hAnsiTheme="minorHAnsi" w:cstheme="minorHAnsi"/>
          <w:b/>
          <w:sz w:val="22"/>
          <w:szCs w:val="22"/>
          <w:lang w:val="es-PE"/>
        </w:rPr>
        <w:t xml:space="preserve">Trabajadores: </w:t>
      </w:r>
      <w:r w:rsidRPr="008A5C56">
        <w:rPr>
          <w:rFonts w:asciiTheme="minorHAnsi" w:hAnsiTheme="minorHAnsi" w:cstheme="minorHAnsi"/>
          <w:bCs/>
          <w:sz w:val="22"/>
          <w:szCs w:val="22"/>
          <w:lang w:val="es-PE"/>
        </w:rPr>
        <w:t>Son responsable de usar obligatoriamente el arnés de seguridad, con líneas de seguridad cuando trabaje en altura por sobre los 1,</w:t>
      </w:r>
      <w:r w:rsidR="004932C1">
        <w:rPr>
          <w:rFonts w:asciiTheme="minorHAnsi" w:hAnsiTheme="minorHAnsi" w:cstheme="minorHAnsi"/>
          <w:bCs/>
          <w:sz w:val="22"/>
          <w:szCs w:val="22"/>
          <w:lang w:val="es-PE"/>
        </w:rPr>
        <w:t>8</w:t>
      </w:r>
      <w:r w:rsidRPr="008A5C56">
        <w:rPr>
          <w:rFonts w:asciiTheme="minorHAnsi" w:hAnsiTheme="minorHAnsi" w:cstheme="minorHAnsi"/>
          <w:bCs/>
          <w:sz w:val="22"/>
          <w:szCs w:val="22"/>
          <w:lang w:val="es-PE"/>
        </w:rPr>
        <w:t xml:space="preserve">0 mts y/o cuando la altura sea menor pero exista elevada probabilidad de caída distinto nivel. Obligación de </w:t>
      </w:r>
      <w:r w:rsidR="008722D1">
        <w:rPr>
          <w:rFonts w:asciiTheme="minorHAnsi" w:hAnsiTheme="minorHAnsi" w:cstheme="minorHAnsi"/>
          <w:bCs/>
          <w:sz w:val="22"/>
          <w:szCs w:val="22"/>
          <w:lang w:val="es-PE"/>
        </w:rPr>
        <w:t>utilizar correctamente todo EPP requerido en la realización de sus funciones</w:t>
      </w:r>
      <w:r w:rsidRPr="008A5C56">
        <w:rPr>
          <w:rFonts w:asciiTheme="minorHAnsi" w:hAnsiTheme="minorHAnsi" w:cstheme="minorHAnsi"/>
          <w:bCs/>
          <w:sz w:val="22"/>
          <w:szCs w:val="22"/>
          <w:lang w:val="es-PE"/>
        </w:rPr>
        <w:t xml:space="preserve"> y realizar la inspección de pre-uso de sus respectivos EPP.</w:t>
      </w:r>
      <w:bookmarkEnd w:id="23"/>
      <w:r w:rsidRPr="008A5C56">
        <w:rPr>
          <w:rFonts w:asciiTheme="minorHAnsi" w:hAnsiTheme="minorHAnsi" w:cstheme="minorHAnsi"/>
          <w:b/>
          <w:sz w:val="22"/>
          <w:szCs w:val="22"/>
          <w:lang w:val="es-PE"/>
        </w:rPr>
        <w:t xml:space="preserve"> </w:t>
      </w:r>
    </w:p>
    <w:p w14:paraId="5640A360" w14:textId="6BA468E8" w:rsidR="0071212F" w:rsidRPr="008A5C56" w:rsidRDefault="0071212F" w:rsidP="00133506">
      <w:pPr>
        <w:pStyle w:val="Prrafodelista"/>
        <w:widowControl w:val="0"/>
        <w:spacing w:before="80" w:line="276" w:lineRule="auto"/>
        <w:ind w:left="720" w:right="51"/>
        <w:jc w:val="both"/>
        <w:outlineLvl w:val="0"/>
        <w:rPr>
          <w:rFonts w:asciiTheme="minorHAnsi" w:hAnsiTheme="minorHAnsi" w:cstheme="minorHAnsi"/>
          <w:bCs/>
          <w:sz w:val="22"/>
          <w:szCs w:val="22"/>
          <w:lang w:val="es-PE"/>
        </w:rPr>
      </w:pPr>
    </w:p>
    <w:p w14:paraId="6A10C3A3" w14:textId="3762C5D9" w:rsidR="000922F3" w:rsidRPr="002162B9" w:rsidRDefault="000922F3" w:rsidP="002162B9">
      <w:pPr>
        <w:widowControl w:val="0"/>
        <w:spacing w:before="80" w:line="276" w:lineRule="auto"/>
        <w:ind w:right="51"/>
        <w:jc w:val="both"/>
        <w:outlineLvl w:val="0"/>
        <w:rPr>
          <w:rFonts w:asciiTheme="minorHAnsi" w:hAnsiTheme="minorHAnsi" w:cstheme="minorHAnsi"/>
          <w:bCs/>
          <w:sz w:val="22"/>
          <w:szCs w:val="22"/>
          <w:lang w:val="es-PE"/>
        </w:rPr>
      </w:pPr>
    </w:p>
    <w:p w14:paraId="2F3AC845" w14:textId="1D4ED0A8" w:rsidR="002909DD" w:rsidRPr="008A5C56" w:rsidRDefault="002909DD" w:rsidP="000922F3">
      <w:pPr>
        <w:pStyle w:val="Prrafodelista"/>
        <w:widowControl w:val="0"/>
        <w:numPr>
          <w:ilvl w:val="0"/>
          <w:numId w:val="1"/>
        </w:numPr>
        <w:spacing w:line="360" w:lineRule="auto"/>
        <w:ind w:left="993" w:right="193" w:hanging="709"/>
        <w:jc w:val="both"/>
        <w:outlineLvl w:val="0"/>
        <w:rPr>
          <w:rFonts w:asciiTheme="minorHAnsi" w:hAnsiTheme="minorHAnsi" w:cstheme="minorHAnsi"/>
          <w:b/>
          <w:sz w:val="22"/>
          <w:szCs w:val="22"/>
          <w:lang w:val="es-ES_tradnl"/>
        </w:rPr>
      </w:pPr>
      <w:bookmarkStart w:id="24" w:name="_Toc102335213"/>
      <w:r w:rsidRPr="008A5C56">
        <w:rPr>
          <w:rFonts w:asciiTheme="minorHAnsi" w:hAnsiTheme="minorHAnsi" w:cstheme="minorHAnsi"/>
          <w:b/>
          <w:sz w:val="22"/>
          <w:szCs w:val="22"/>
          <w:lang w:val="es-ES_tradnl"/>
        </w:rPr>
        <w:t>DEFINICIONES</w:t>
      </w:r>
      <w:bookmarkEnd w:id="24"/>
    </w:p>
    <w:p w14:paraId="7D21D8D4" w14:textId="2D9DDE54" w:rsidR="002909DD" w:rsidRPr="008A5C56" w:rsidRDefault="002909DD" w:rsidP="000922F3">
      <w:pPr>
        <w:pStyle w:val="Prrafodelista"/>
        <w:widowControl w:val="0"/>
        <w:numPr>
          <w:ilvl w:val="1"/>
          <w:numId w:val="1"/>
        </w:numPr>
        <w:spacing w:before="80" w:line="276" w:lineRule="auto"/>
        <w:ind w:left="792" w:right="1134" w:hanging="432"/>
        <w:jc w:val="both"/>
        <w:outlineLvl w:val="0"/>
        <w:rPr>
          <w:rFonts w:asciiTheme="minorHAnsi" w:hAnsiTheme="minorHAnsi" w:cstheme="minorHAnsi"/>
          <w:bCs/>
          <w:sz w:val="22"/>
          <w:szCs w:val="22"/>
          <w:lang w:val="es-PE"/>
        </w:rPr>
      </w:pPr>
      <w:bookmarkStart w:id="25" w:name="_Toc102335214"/>
      <w:r w:rsidRPr="008A5C56">
        <w:rPr>
          <w:rFonts w:asciiTheme="minorHAnsi" w:hAnsiTheme="minorHAnsi" w:cstheme="minorHAnsi"/>
          <w:b/>
          <w:sz w:val="22"/>
          <w:szCs w:val="22"/>
          <w:lang w:val="es-PE"/>
        </w:rPr>
        <w:t>Arnés de Seguridad:</w:t>
      </w:r>
      <w:r w:rsidRPr="008A5C56">
        <w:rPr>
          <w:rFonts w:asciiTheme="minorHAnsi" w:hAnsiTheme="minorHAnsi" w:cstheme="minorHAnsi"/>
          <w:bCs/>
          <w:sz w:val="22"/>
          <w:szCs w:val="22"/>
          <w:lang w:val="es-PE"/>
        </w:rPr>
        <w:t xml:space="preserve"> El arnés de cuerpo completo es un sistema de protección contra caídas compuesto de correas, cintas tejidas de nylon, poliéster o de otro tipo que se aseguran alrededor de cuerpo de una persona, de tal manera que, en caso de sufrir una caída libre, las fuerzas de la carga de impacto que se generan al frenar una caída se distribuyan a través de las piernas, caderas, el pecho y los hombros dirigiendo las presiones hacia arriba y hacia afuera. Esta condición contribuye a reducir la posibilidad de que el usuario sufra lesiones al ser detenida su caída.</w:t>
      </w:r>
      <w:bookmarkEnd w:id="25"/>
    </w:p>
    <w:p w14:paraId="16882E16" w14:textId="77777777" w:rsidR="002909DD" w:rsidRPr="008A5C56" w:rsidRDefault="002909DD" w:rsidP="000922F3">
      <w:pPr>
        <w:widowControl w:val="0"/>
        <w:spacing w:before="80" w:line="276" w:lineRule="auto"/>
        <w:ind w:right="1134"/>
        <w:jc w:val="both"/>
        <w:outlineLvl w:val="0"/>
        <w:rPr>
          <w:rFonts w:asciiTheme="minorHAnsi" w:hAnsiTheme="minorHAnsi" w:cstheme="minorHAnsi"/>
          <w:bCs/>
          <w:sz w:val="22"/>
          <w:szCs w:val="22"/>
          <w:lang w:val="es-PE"/>
        </w:rPr>
      </w:pPr>
    </w:p>
    <w:p w14:paraId="015CB938" w14:textId="68CF5B35" w:rsidR="002909DD" w:rsidRPr="008A5C56" w:rsidRDefault="002909DD" w:rsidP="000922F3">
      <w:pPr>
        <w:pStyle w:val="Prrafodelista"/>
        <w:widowControl w:val="0"/>
        <w:numPr>
          <w:ilvl w:val="1"/>
          <w:numId w:val="1"/>
        </w:numPr>
        <w:spacing w:before="80" w:line="276" w:lineRule="auto"/>
        <w:ind w:left="792" w:right="1134" w:hanging="432"/>
        <w:jc w:val="both"/>
        <w:outlineLvl w:val="0"/>
        <w:rPr>
          <w:rFonts w:asciiTheme="minorHAnsi" w:hAnsiTheme="minorHAnsi" w:cstheme="minorHAnsi"/>
          <w:bCs/>
          <w:sz w:val="22"/>
          <w:szCs w:val="22"/>
          <w:lang w:val="es-PE"/>
        </w:rPr>
      </w:pPr>
      <w:bookmarkStart w:id="26" w:name="_Toc102335215"/>
      <w:r w:rsidRPr="008A5C56">
        <w:rPr>
          <w:rFonts w:asciiTheme="minorHAnsi" w:hAnsiTheme="minorHAnsi" w:cstheme="minorHAnsi"/>
          <w:b/>
          <w:sz w:val="22"/>
          <w:szCs w:val="22"/>
          <w:lang w:val="es-PE"/>
        </w:rPr>
        <w:t>Línea de Sujeción o Estrobo (Cola de Seguridad):</w:t>
      </w:r>
      <w:r w:rsidRPr="008A5C56">
        <w:rPr>
          <w:rFonts w:asciiTheme="minorHAnsi" w:hAnsiTheme="minorHAnsi" w:cstheme="minorHAnsi"/>
          <w:bCs/>
          <w:sz w:val="22"/>
          <w:szCs w:val="22"/>
          <w:lang w:val="es-PE"/>
        </w:rPr>
        <w:t xml:space="preserve"> También denominada como “estrobo’’, tirante y “cuerda o cola de seguridad’’, la línea de sujeción es un componente de un sistema o equipo de protección para limitar y/o detener una caída, restringiendo el movimiento del trabajador o limitando la caída del usuario.</w:t>
      </w:r>
      <w:bookmarkEnd w:id="26"/>
    </w:p>
    <w:p w14:paraId="5D3A47CC" w14:textId="77777777" w:rsidR="002909DD" w:rsidRPr="008A5C56" w:rsidRDefault="002909DD" w:rsidP="000922F3">
      <w:pPr>
        <w:widowControl w:val="0"/>
        <w:spacing w:before="80" w:line="276" w:lineRule="auto"/>
        <w:ind w:right="1134"/>
        <w:jc w:val="both"/>
        <w:outlineLvl w:val="0"/>
        <w:rPr>
          <w:rFonts w:asciiTheme="minorHAnsi" w:hAnsiTheme="minorHAnsi" w:cstheme="minorHAnsi"/>
          <w:bCs/>
          <w:sz w:val="22"/>
          <w:szCs w:val="22"/>
          <w:lang w:val="es-PE"/>
        </w:rPr>
      </w:pPr>
    </w:p>
    <w:p w14:paraId="1FE14EA1" w14:textId="54E5D2A4" w:rsidR="002909DD" w:rsidRPr="008A5C56" w:rsidRDefault="002909DD" w:rsidP="000922F3">
      <w:pPr>
        <w:pStyle w:val="Prrafodelista"/>
        <w:widowControl w:val="0"/>
        <w:numPr>
          <w:ilvl w:val="1"/>
          <w:numId w:val="1"/>
        </w:numPr>
        <w:spacing w:before="80" w:line="276" w:lineRule="auto"/>
        <w:ind w:left="792" w:right="1134" w:hanging="432"/>
        <w:jc w:val="both"/>
        <w:outlineLvl w:val="0"/>
        <w:rPr>
          <w:rFonts w:asciiTheme="minorHAnsi" w:hAnsiTheme="minorHAnsi" w:cstheme="minorHAnsi"/>
          <w:bCs/>
          <w:sz w:val="22"/>
          <w:szCs w:val="22"/>
          <w:lang w:val="es-PE"/>
        </w:rPr>
      </w:pPr>
      <w:bookmarkStart w:id="27" w:name="_Toc102335216"/>
      <w:r w:rsidRPr="008A5C56">
        <w:rPr>
          <w:rFonts w:asciiTheme="minorHAnsi" w:hAnsiTheme="minorHAnsi" w:cstheme="minorHAnsi"/>
          <w:b/>
          <w:sz w:val="22"/>
          <w:szCs w:val="22"/>
          <w:lang w:val="es-PE"/>
        </w:rPr>
        <w:t>Líneas de Vida Horizontales:</w:t>
      </w:r>
      <w:r w:rsidRPr="008A5C56">
        <w:rPr>
          <w:rFonts w:asciiTheme="minorHAnsi" w:hAnsiTheme="minorHAnsi" w:cstheme="minorHAnsi"/>
          <w:bCs/>
          <w:sz w:val="22"/>
          <w:szCs w:val="22"/>
          <w:lang w:val="es-PE"/>
        </w:rPr>
        <w:t xml:space="preserve"> Las líneas de vida o cabos de vida, son componentes de un sistema/equipo de protección contra caídas, consistentes en un cable de acero galvanizado instalado en forma horizontal, estirado y sujetado entre dos puntos de anclaje para otorgar movilidad al personal que trabaja en áreas elevadas.</w:t>
      </w:r>
      <w:bookmarkEnd w:id="27"/>
    </w:p>
    <w:p w14:paraId="21923C8C" w14:textId="77777777" w:rsidR="002909DD" w:rsidRPr="008A5C56" w:rsidRDefault="002909DD" w:rsidP="000922F3">
      <w:pPr>
        <w:widowControl w:val="0"/>
        <w:spacing w:before="80" w:line="276" w:lineRule="auto"/>
        <w:ind w:left="360" w:right="1134"/>
        <w:jc w:val="both"/>
        <w:outlineLvl w:val="0"/>
        <w:rPr>
          <w:rFonts w:asciiTheme="minorHAnsi" w:hAnsiTheme="minorHAnsi" w:cstheme="minorHAnsi"/>
          <w:bCs/>
          <w:sz w:val="22"/>
          <w:szCs w:val="22"/>
          <w:lang w:val="es-PE"/>
        </w:rPr>
      </w:pPr>
    </w:p>
    <w:p w14:paraId="02299A55" w14:textId="44959FC5" w:rsidR="002909DD" w:rsidRPr="008A5C56" w:rsidRDefault="002909DD" w:rsidP="000922F3">
      <w:pPr>
        <w:pStyle w:val="Prrafodelista"/>
        <w:widowControl w:val="0"/>
        <w:numPr>
          <w:ilvl w:val="1"/>
          <w:numId w:val="1"/>
        </w:numPr>
        <w:spacing w:before="80" w:line="276" w:lineRule="auto"/>
        <w:ind w:left="792" w:right="1134" w:hanging="432"/>
        <w:jc w:val="both"/>
        <w:outlineLvl w:val="0"/>
        <w:rPr>
          <w:rFonts w:asciiTheme="minorHAnsi" w:hAnsiTheme="minorHAnsi" w:cstheme="minorHAnsi"/>
          <w:bCs/>
          <w:sz w:val="22"/>
          <w:szCs w:val="22"/>
          <w:lang w:val="es-PE"/>
        </w:rPr>
      </w:pPr>
      <w:bookmarkStart w:id="28" w:name="_Toc102335217"/>
      <w:r w:rsidRPr="008A5C56">
        <w:rPr>
          <w:rFonts w:asciiTheme="minorHAnsi" w:hAnsiTheme="minorHAnsi" w:cstheme="minorHAnsi"/>
          <w:b/>
          <w:sz w:val="22"/>
          <w:szCs w:val="22"/>
          <w:lang w:val="es-PE"/>
        </w:rPr>
        <w:t>Anclaje o Punto de Anclaje:</w:t>
      </w:r>
      <w:r w:rsidRPr="008A5C56">
        <w:rPr>
          <w:rFonts w:asciiTheme="minorHAnsi" w:hAnsiTheme="minorHAnsi" w:cstheme="minorHAnsi"/>
          <w:bCs/>
          <w:sz w:val="22"/>
          <w:szCs w:val="22"/>
          <w:lang w:val="es-PE"/>
        </w:rPr>
        <w:t xml:space="preserve"> Es la parte estructural, fuente o punto seguro el cual se emplea para fijar o conectar cualquier sistema/equipo de protección contra riesgos de caída accidental tales como líneas de vida y líneas de sujeción con dispositivo amortiguador de impactos.</w:t>
      </w:r>
      <w:bookmarkEnd w:id="28"/>
    </w:p>
    <w:p w14:paraId="11126FB2" w14:textId="77777777" w:rsidR="002909DD" w:rsidRPr="008A5C56" w:rsidRDefault="002909DD" w:rsidP="000922F3">
      <w:pPr>
        <w:widowControl w:val="0"/>
        <w:spacing w:before="80" w:line="276" w:lineRule="auto"/>
        <w:ind w:right="1134"/>
        <w:jc w:val="both"/>
        <w:outlineLvl w:val="0"/>
        <w:rPr>
          <w:rFonts w:asciiTheme="minorHAnsi" w:hAnsiTheme="minorHAnsi" w:cstheme="minorHAnsi"/>
          <w:bCs/>
          <w:sz w:val="22"/>
          <w:szCs w:val="22"/>
          <w:lang w:val="es-PE"/>
        </w:rPr>
      </w:pPr>
    </w:p>
    <w:p w14:paraId="0B53B7B7" w14:textId="624D8591" w:rsidR="002909DD" w:rsidRPr="008A5C56" w:rsidRDefault="002909DD" w:rsidP="000922F3">
      <w:pPr>
        <w:pStyle w:val="Prrafodelista"/>
        <w:widowControl w:val="0"/>
        <w:numPr>
          <w:ilvl w:val="1"/>
          <w:numId w:val="1"/>
        </w:numPr>
        <w:spacing w:before="80" w:line="276" w:lineRule="auto"/>
        <w:ind w:left="792" w:right="1134" w:hanging="432"/>
        <w:jc w:val="both"/>
        <w:outlineLvl w:val="0"/>
        <w:rPr>
          <w:rFonts w:asciiTheme="minorHAnsi" w:hAnsiTheme="minorHAnsi" w:cstheme="minorHAnsi"/>
          <w:bCs/>
          <w:sz w:val="22"/>
          <w:szCs w:val="22"/>
          <w:lang w:val="es-PE"/>
        </w:rPr>
      </w:pPr>
      <w:bookmarkStart w:id="29" w:name="_Toc102335218"/>
      <w:r w:rsidRPr="008A5C56">
        <w:rPr>
          <w:rFonts w:asciiTheme="minorHAnsi" w:hAnsiTheme="minorHAnsi" w:cstheme="minorHAnsi"/>
          <w:b/>
          <w:sz w:val="22"/>
          <w:szCs w:val="22"/>
          <w:lang w:val="es-PE"/>
        </w:rPr>
        <w:t>Absorbedor de impacto:</w:t>
      </w:r>
      <w:r w:rsidRPr="008A5C56">
        <w:rPr>
          <w:rFonts w:asciiTheme="minorHAnsi" w:hAnsiTheme="minorHAnsi" w:cstheme="minorHAnsi"/>
          <w:bCs/>
          <w:sz w:val="22"/>
          <w:szCs w:val="22"/>
          <w:lang w:val="es-PE"/>
        </w:rPr>
        <w:t xml:space="preserve"> dispositivo instalado en el arnés de seguridad que permite ante una caída del trabajador su descenso sea progresivo evitando algún daño corporal.</w:t>
      </w:r>
      <w:bookmarkEnd w:id="29"/>
    </w:p>
    <w:p w14:paraId="25BBACDE" w14:textId="77777777" w:rsidR="002909DD" w:rsidRPr="008A5C56" w:rsidRDefault="002909DD" w:rsidP="000922F3">
      <w:pPr>
        <w:widowControl w:val="0"/>
        <w:spacing w:before="80" w:line="276" w:lineRule="auto"/>
        <w:ind w:left="360" w:right="1134"/>
        <w:jc w:val="both"/>
        <w:outlineLvl w:val="0"/>
        <w:rPr>
          <w:rFonts w:asciiTheme="minorHAnsi" w:hAnsiTheme="minorHAnsi" w:cstheme="minorHAnsi"/>
          <w:bCs/>
          <w:sz w:val="22"/>
          <w:szCs w:val="22"/>
          <w:lang w:val="es-PE"/>
        </w:rPr>
      </w:pPr>
    </w:p>
    <w:p w14:paraId="2BE37BC5" w14:textId="72D859CB" w:rsidR="002909DD" w:rsidRPr="008A5C56" w:rsidRDefault="002909DD" w:rsidP="000922F3">
      <w:pPr>
        <w:pStyle w:val="Prrafodelista"/>
        <w:widowControl w:val="0"/>
        <w:numPr>
          <w:ilvl w:val="1"/>
          <w:numId w:val="1"/>
        </w:numPr>
        <w:spacing w:before="80" w:line="276" w:lineRule="auto"/>
        <w:ind w:left="792" w:right="1134" w:hanging="432"/>
        <w:jc w:val="both"/>
        <w:outlineLvl w:val="0"/>
        <w:rPr>
          <w:rFonts w:asciiTheme="minorHAnsi" w:hAnsiTheme="minorHAnsi" w:cstheme="minorHAnsi"/>
          <w:bCs/>
          <w:sz w:val="22"/>
          <w:szCs w:val="22"/>
          <w:lang w:val="es-PE"/>
        </w:rPr>
      </w:pPr>
      <w:bookmarkStart w:id="30" w:name="_Toc102335219"/>
      <w:r w:rsidRPr="008A5C56">
        <w:rPr>
          <w:rFonts w:asciiTheme="minorHAnsi" w:hAnsiTheme="minorHAnsi" w:cstheme="minorHAnsi"/>
          <w:b/>
          <w:sz w:val="22"/>
          <w:szCs w:val="22"/>
          <w:lang w:val="es-PE"/>
        </w:rPr>
        <w:t>SPDC:</w:t>
      </w:r>
      <w:r w:rsidRPr="008A5C56">
        <w:rPr>
          <w:rFonts w:asciiTheme="minorHAnsi" w:hAnsiTheme="minorHAnsi" w:cstheme="minorHAnsi"/>
          <w:bCs/>
          <w:sz w:val="22"/>
          <w:szCs w:val="22"/>
          <w:lang w:val="es-PE"/>
        </w:rPr>
        <w:t xml:space="preserve"> Sistema de protección de detención de caídas.</w:t>
      </w:r>
      <w:bookmarkEnd w:id="30"/>
    </w:p>
    <w:p w14:paraId="510FF41B" w14:textId="77777777" w:rsidR="002909DD" w:rsidRPr="008A5C56" w:rsidRDefault="002909DD" w:rsidP="000922F3">
      <w:pPr>
        <w:widowControl w:val="0"/>
        <w:spacing w:before="80" w:line="276" w:lineRule="auto"/>
        <w:ind w:left="360" w:right="1134"/>
        <w:jc w:val="both"/>
        <w:outlineLvl w:val="0"/>
        <w:rPr>
          <w:rFonts w:asciiTheme="minorHAnsi" w:hAnsiTheme="minorHAnsi" w:cstheme="minorHAnsi"/>
          <w:bCs/>
          <w:sz w:val="22"/>
          <w:szCs w:val="22"/>
          <w:lang w:val="es-PE"/>
        </w:rPr>
      </w:pPr>
    </w:p>
    <w:p w14:paraId="6C148AD8" w14:textId="6D162F78" w:rsidR="002909DD" w:rsidRPr="008A5C56" w:rsidRDefault="002909DD" w:rsidP="000922F3">
      <w:pPr>
        <w:pStyle w:val="Prrafodelista"/>
        <w:widowControl w:val="0"/>
        <w:numPr>
          <w:ilvl w:val="1"/>
          <w:numId w:val="1"/>
        </w:numPr>
        <w:spacing w:before="80" w:line="276" w:lineRule="auto"/>
        <w:ind w:left="792" w:right="1134" w:hanging="432"/>
        <w:jc w:val="both"/>
        <w:outlineLvl w:val="0"/>
        <w:rPr>
          <w:rFonts w:asciiTheme="minorHAnsi" w:hAnsiTheme="minorHAnsi" w:cstheme="minorHAnsi"/>
          <w:bCs/>
          <w:sz w:val="22"/>
          <w:szCs w:val="22"/>
          <w:lang w:val="es-PE"/>
        </w:rPr>
        <w:sectPr w:rsidR="002909DD" w:rsidRPr="008A5C56" w:rsidSect="00B472E6">
          <w:headerReference w:type="default" r:id="rId14"/>
          <w:footerReference w:type="default" r:id="rId15"/>
          <w:pgSz w:w="12250" w:h="15850"/>
          <w:pgMar w:top="1740" w:right="0" w:bottom="840" w:left="1240" w:header="725" w:footer="656" w:gutter="0"/>
          <w:pgBorders w:offsetFrom="page">
            <w:top w:val="single" w:sz="4" w:space="24" w:color="auto"/>
            <w:left w:val="single" w:sz="4" w:space="24" w:color="auto"/>
            <w:bottom w:val="single" w:sz="4" w:space="24" w:color="auto"/>
            <w:right w:val="single" w:sz="4" w:space="24" w:color="auto"/>
          </w:pgBorders>
          <w:pgNumType w:start="3"/>
          <w:cols w:space="720"/>
          <w:docGrid w:linePitch="272"/>
        </w:sectPr>
      </w:pPr>
      <w:bookmarkStart w:id="31" w:name="_Toc102335220"/>
      <w:r w:rsidRPr="008A5C56">
        <w:rPr>
          <w:rFonts w:asciiTheme="minorHAnsi" w:hAnsiTheme="minorHAnsi" w:cstheme="minorHAnsi"/>
          <w:b/>
          <w:sz w:val="22"/>
          <w:szCs w:val="22"/>
          <w:lang w:val="es-PE"/>
        </w:rPr>
        <w:t>Riesgo de caída:</w:t>
      </w:r>
      <w:r w:rsidR="000922F3" w:rsidRPr="008A5C56">
        <w:rPr>
          <w:rFonts w:asciiTheme="minorHAnsi" w:hAnsiTheme="minorHAnsi" w:cstheme="minorHAnsi"/>
          <w:bCs/>
          <w:sz w:val="22"/>
          <w:szCs w:val="22"/>
          <w:lang w:val="es-PE"/>
        </w:rPr>
        <w:t xml:space="preserve"> </w:t>
      </w:r>
      <w:r w:rsidRPr="008A5C56">
        <w:rPr>
          <w:rFonts w:asciiTheme="minorHAnsi" w:hAnsiTheme="minorHAnsi" w:cstheme="minorHAnsi"/>
          <w:bCs/>
          <w:sz w:val="22"/>
          <w:szCs w:val="22"/>
          <w:lang w:val="es-PE"/>
        </w:rPr>
        <w:t>Hace referencia a cualquier posición o ubicación donde la persona o el trabajador     está expuesto a una caída potencial.</w:t>
      </w:r>
      <w:bookmarkEnd w:id="31"/>
    </w:p>
    <w:p w14:paraId="1293AB28" w14:textId="7CB77040" w:rsidR="0054684A" w:rsidRDefault="0054684A" w:rsidP="00133506">
      <w:pPr>
        <w:widowControl w:val="0"/>
        <w:spacing w:line="360" w:lineRule="auto"/>
        <w:ind w:right="51"/>
        <w:jc w:val="both"/>
        <w:rPr>
          <w:rFonts w:asciiTheme="minorHAnsi" w:hAnsiTheme="minorHAnsi" w:cstheme="minorHAnsi"/>
          <w:sz w:val="22"/>
          <w:szCs w:val="22"/>
          <w:lang w:val="es-ES_tradnl"/>
        </w:rPr>
      </w:pPr>
    </w:p>
    <w:p w14:paraId="245A30FA" w14:textId="3315A5B0" w:rsidR="00FF6FED" w:rsidRDefault="00FF6FED" w:rsidP="00133506">
      <w:pPr>
        <w:widowControl w:val="0"/>
        <w:spacing w:line="360" w:lineRule="auto"/>
        <w:ind w:right="51"/>
        <w:jc w:val="both"/>
        <w:rPr>
          <w:rFonts w:asciiTheme="minorHAnsi" w:hAnsiTheme="minorHAnsi" w:cstheme="minorHAnsi"/>
          <w:sz w:val="22"/>
          <w:szCs w:val="22"/>
          <w:lang w:val="es-ES_tradnl"/>
        </w:rPr>
      </w:pPr>
    </w:p>
    <w:p w14:paraId="6082139F" w14:textId="050BBAD6" w:rsidR="00FF6FED" w:rsidRDefault="00FF6FED" w:rsidP="00133506">
      <w:pPr>
        <w:widowControl w:val="0"/>
        <w:spacing w:line="360" w:lineRule="auto"/>
        <w:ind w:right="51"/>
        <w:jc w:val="both"/>
        <w:rPr>
          <w:rFonts w:asciiTheme="minorHAnsi" w:hAnsiTheme="minorHAnsi" w:cstheme="minorHAnsi"/>
          <w:sz w:val="22"/>
          <w:szCs w:val="22"/>
          <w:lang w:val="es-ES_tradnl"/>
        </w:rPr>
      </w:pPr>
    </w:p>
    <w:p w14:paraId="2E0B5725" w14:textId="18655F7E" w:rsidR="00FF6FED" w:rsidRDefault="00FF6FED" w:rsidP="00133506">
      <w:pPr>
        <w:widowControl w:val="0"/>
        <w:spacing w:line="360" w:lineRule="auto"/>
        <w:ind w:right="51"/>
        <w:jc w:val="both"/>
        <w:rPr>
          <w:rFonts w:asciiTheme="minorHAnsi" w:hAnsiTheme="minorHAnsi" w:cstheme="minorHAnsi"/>
          <w:sz w:val="22"/>
          <w:szCs w:val="22"/>
          <w:lang w:val="es-ES_tradnl"/>
        </w:rPr>
      </w:pPr>
    </w:p>
    <w:p w14:paraId="040D340D" w14:textId="69B8F013" w:rsidR="00FF6FED" w:rsidRDefault="00FF6FED" w:rsidP="00133506">
      <w:pPr>
        <w:widowControl w:val="0"/>
        <w:spacing w:line="360" w:lineRule="auto"/>
        <w:ind w:right="51"/>
        <w:jc w:val="both"/>
        <w:rPr>
          <w:rFonts w:asciiTheme="minorHAnsi" w:hAnsiTheme="minorHAnsi" w:cstheme="minorHAnsi"/>
          <w:sz w:val="22"/>
          <w:szCs w:val="22"/>
          <w:lang w:val="es-ES_tradnl"/>
        </w:rPr>
      </w:pPr>
    </w:p>
    <w:p w14:paraId="3C771339" w14:textId="77777777" w:rsidR="00C17494" w:rsidRDefault="00C17494" w:rsidP="00133506">
      <w:pPr>
        <w:widowControl w:val="0"/>
        <w:spacing w:line="360" w:lineRule="auto"/>
        <w:ind w:right="51"/>
        <w:jc w:val="both"/>
        <w:rPr>
          <w:rFonts w:asciiTheme="minorHAnsi" w:hAnsiTheme="minorHAnsi" w:cstheme="minorHAnsi"/>
          <w:sz w:val="22"/>
          <w:szCs w:val="22"/>
          <w:lang w:val="es-ES_tradnl"/>
        </w:rPr>
      </w:pPr>
    </w:p>
    <w:p w14:paraId="76DEF8D8" w14:textId="77777777" w:rsidR="00FF6FED" w:rsidRPr="008A5C56" w:rsidRDefault="00FF6FED" w:rsidP="00133506">
      <w:pPr>
        <w:widowControl w:val="0"/>
        <w:spacing w:line="360" w:lineRule="auto"/>
        <w:ind w:right="51"/>
        <w:jc w:val="both"/>
        <w:rPr>
          <w:rFonts w:asciiTheme="minorHAnsi" w:hAnsiTheme="minorHAnsi" w:cstheme="minorHAnsi"/>
          <w:sz w:val="22"/>
          <w:szCs w:val="22"/>
          <w:lang w:val="es-ES_tradnl"/>
        </w:rPr>
      </w:pPr>
    </w:p>
    <w:p w14:paraId="748496EA" w14:textId="77777777" w:rsidR="000922F3" w:rsidRPr="008A5C56" w:rsidRDefault="000922F3" w:rsidP="000922F3">
      <w:pPr>
        <w:pStyle w:val="Prrafodelista"/>
        <w:widowControl w:val="0"/>
        <w:numPr>
          <w:ilvl w:val="0"/>
          <w:numId w:val="1"/>
        </w:numPr>
        <w:spacing w:line="360" w:lineRule="auto"/>
        <w:ind w:left="993" w:right="1134" w:hanging="709"/>
        <w:jc w:val="both"/>
        <w:outlineLvl w:val="0"/>
        <w:rPr>
          <w:rFonts w:asciiTheme="minorHAnsi" w:hAnsiTheme="minorHAnsi" w:cstheme="minorHAnsi"/>
          <w:b/>
          <w:sz w:val="22"/>
          <w:szCs w:val="22"/>
          <w:lang w:val="es-ES_tradnl"/>
        </w:rPr>
      </w:pPr>
      <w:bookmarkStart w:id="32" w:name="_Toc102335221"/>
      <w:bookmarkStart w:id="33" w:name="_Toc96530367"/>
      <w:r w:rsidRPr="008A5C56">
        <w:rPr>
          <w:rFonts w:asciiTheme="minorHAnsi" w:hAnsiTheme="minorHAnsi" w:cstheme="minorHAnsi"/>
          <w:b/>
          <w:sz w:val="22"/>
          <w:szCs w:val="22"/>
          <w:lang w:val="es-ES_tradnl"/>
        </w:rPr>
        <w:t>ESTÁNDARES</w:t>
      </w:r>
      <w:bookmarkEnd w:id="32"/>
    </w:p>
    <w:p w14:paraId="43F23DBC" w14:textId="00835EEB" w:rsidR="000922F3" w:rsidRPr="00C17494" w:rsidRDefault="000922F3" w:rsidP="00AD5231">
      <w:pPr>
        <w:pStyle w:val="Prrafodelista"/>
        <w:widowControl w:val="0"/>
        <w:spacing w:before="80" w:line="276" w:lineRule="auto"/>
        <w:ind w:left="792" w:right="1134"/>
        <w:jc w:val="both"/>
        <w:outlineLvl w:val="0"/>
        <w:rPr>
          <w:rFonts w:asciiTheme="minorHAnsi" w:hAnsiTheme="minorHAnsi" w:cstheme="minorHAnsi"/>
          <w:b/>
          <w:sz w:val="22"/>
          <w:szCs w:val="22"/>
          <w:lang w:val="es-PE"/>
        </w:rPr>
      </w:pPr>
      <w:bookmarkStart w:id="34" w:name="_Toc102335222"/>
      <w:bookmarkEnd w:id="33"/>
      <w:r w:rsidRPr="00C17494">
        <w:rPr>
          <w:rFonts w:asciiTheme="minorHAnsi" w:hAnsiTheme="minorHAnsi" w:cstheme="minorHAnsi"/>
          <w:b/>
          <w:sz w:val="22"/>
          <w:szCs w:val="22"/>
          <w:lang w:val="es-PE"/>
        </w:rPr>
        <w:t>CONCIDERACIONES DE TRABAJO EN ALTURA PARA TRABAJOS DE AUTOCONSUMO</w:t>
      </w:r>
      <w:bookmarkEnd w:id="34"/>
    </w:p>
    <w:p w14:paraId="3F373AFA" w14:textId="345B1088" w:rsidR="000922F3" w:rsidRPr="008A5C56" w:rsidRDefault="000922F3" w:rsidP="00AD5231">
      <w:pPr>
        <w:pStyle w:val="Prrafodelista"/>
        <w:widowControl w:val="0"/>
        <w:spacing w:before="80" w:line="276" w:lineRule="auto"/>
        <w:ind w:left="792" w:right="1134"/>
        <w:jc w:val="both"/>
        <w:outlineLvl w:val="0"/>
        <w:rPr>
          <w:rFonts w:asciiTheme="minorHAnsi" w:hAnsiTheme="minorHAnsi" w:cstheme="minorHAnsi"/>
          <w:bCs/>
          <w:sz w:val="22"/>
          <w:szCs w:val="22"/>
          <w:lang w:val="es-PE"/>
        </w:rPr>
      </w:pPr>
      <w:bookmarkStart w:id="35" w:name="_Toc102335223"/>
      <w:r w:rsidRPr="008A5C56">
        <w:rPr>
          <w:rFonts w:asciiTheme="minorHAnsi" w:hAnsiTheme="minorHAnsi" w:cstheme="minorHAnsi"/>
          <w:bCs/>
          <w:sz w:val="22"/>
          <w:szCs w:val="22"/>
          <w:lang w:val="es-PE"/>
        </w:rPr>
        <w:t>Se considera trabajo en altura física, toda tarea realizada sobre 1.80 mts del nivel de piso existente.</w:t>
      </w:r>
      <w:bookmarkEnd w:id="35"/>
    </w:p>
    <w:p w14:paraId="1F87C115" w14:textId="77777777" w:rsidR="000922F3" w:rsidRPr="008A5C56" w:rsidRDefault="000922F3" w:rsidP="000922F3">
      <w:pPr>
        <w:pStyle w:val="Textoindependiente"/>
        <w:spacing w:before="1"/>
        <w:ind w:right="1422"/>
        <w:jc w:val="both"/>
        <w:rPr>
          <w:rFonts w:asciiTheme="minorHAnsi" w:hAnsiTheme="minorHAnsi" w:cstheme="minorHAnsi"/>
          <w:sz w:val="22"/>
          <w:szCs w:val="22"/>
        </w:rPr>
      </w:pPr>
    </w:p>
    <w:p w14:paraId="3606FF52" w14:textId="3A5E2FEF" w:rsidR="000922F3" w:rsidRPr="008A5C56" w:rsidRDefault="000922F3" w:rsidP="000922F3">
      <w:pPr>
        <w:pStyle w:val="Prrafodelista"/>
        <w:widowControl w:val="0"/>
        <w:numPr>
          <w:ilvl w:val="1"/>
          <w:numId w:val="1"/>
        </w:numPr>
        <w:spacing w:before="80" w:line="276" w:lineRule="auto"/>
        <w:ind w:left="792" w:right="1134" w:hanging="432"/>
        <w:jc w:val="both"/>
        <w:outlineLvl w:val="0"/>
        <w:rPr>
          <w:rFonts w:asciiTheme="minorHAnsi" w:hAnsiTheme="minorHAnsi" w:cstheme="minorHAnsi"/>
          <w:b/>
          <w:sz w:val="22"/>
          <w:szCs w:val="22"/>
          <w:lang w:val="es-PE"/>
        </w:rPr>
      </w:pPr>
      <w:r w:rsidRPr="008A5C56">
        <w:rPr>
          <w:rFonts w:asciiTheme="minorHAnsi" w:hAnsiTheme="minorHAnsi" w:cstheme="minorHAnsi"/>
          <w:b/>
          <w:sz w:val="22"/>
          <w:szCs w:val="22"/>
          <w:lang w:val="es-PE"/>
        </w:rPr>
        <w:t xml:space="preserve"> </w:t>
      </w:r>
      <w:bookmarkStart w:id="36" w:name="_Toc101533928"/>
      <w:bookmarkStart w:id="37" w:name="_Toc102335224"/>
      <w:r w:rsidRPr="008A5C56">
        <w:rPr>
          <w:rFonts w:asciiTheme="minorHAnsi" w:hAnsiTheme="minorHAnsi" w:cstheme="minorHAnsi"/>
          <w:b/>
          <w:sz w:val="22"/>
          <w:szCs w:val="22"/>
          <w:lang w:val="es-PE"/>
        </w:rPr>
        <w:t>De las medidas generales de seguridad para el trabajo en altura</w:t>
      </w:r>
      <w:bookmarkEnd w:id="36"/>
      <w:r w:rsidRPr="008A5C56">
        <w:rPr>
          <w:rFonts w:asciiTheme="minorHAnsi" w:hAnsiTheme="minorHAnsi" w:cstheme="minorHAnsi"/>
          <w:b/>
          <w:sz w:val="22"/>
          <w:szCs w:val="22"/>
          <w:lang w:val="es-PE"/>
        </w:rPr>
        <w:t xml:space="preserve"> en Proceso de Autoconsumo.</w:t>
      </w:r>
      <w:bookmarkEnd w:id="37"/>
    </w:p>
    <w:p w14:paraId="457DCB93" w14:textId="77777777" w:rsidR="000922F3" w:rsidRPr="008A5C56" w:rsidRDefault="000922F3" w:rsidP="000922F3">
      <w:pPr>
        <w:pStyle w:val="Textoindependiente"/>
        <w:spacing w:before="6"/>
        <w:jc w:val="both"/>
        <w:rPr>
          <w:rFonts w:asciiTheme="minorHAnsi" w:hAnsiTheme="minorHAnsi" w:cstheme="minorHAnsi"/>
          <w:b/>
          <w:sz w:val="22"/>
          <w:szCs w:val="22"/>
        </w:rPr>
      </w:pPr>
    </w:p>
    <w:p w14:paraId="05F797A1" w14:textId="7AC450AD" w:rsidR="000922F3" w:rsidRPr="008A5C56" w:rsidRDefault="000922F3" w:rsidP="00AD5231">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La necesidad de trabajar donde hay el riesgo de una caída debe ser eliminada donde sea razonablemente práctico. Se usará equipo personal para impedir las caídas sólo cuando todas las otras medidas de control han sido exploradas y se ha considerado que no son razonablemente prácticas.</w:t>
      </w:r>
    </w:p>
    <w:p w14:paraId="6905C57E" w14:textId="3093A91E" w:rsidR="000922F3" w:rsidRPr="008A5C56" w:rsidRDefault="000922F3" w:rsidP="000922F3">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 xml:space="preserve"> En todos los trabajos en altura, se acotarán y señalizarán las zonas de paso de los niveles inferiores para evitar daños por posibles caídas de objetos, materiales o herramientas.</w:t>
      </w:r>
    </w:p>
    <w:p w14:paraId="1D7653E2" w14:textId="1C072FFA" w:rsidR="000922F3" w:rsidRPr="008A5C56" w:rsidRDefault="000922F3" w:rsidP="00AD5231">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Se debe llevar a cabo una evaluación documentada de riesgo antes del inicio del trabajo a través del Análisis de Riesgos del Trabajo (ART) y en cualquier momento que cambie el alcance del trabajo o aumente el riesgo de una caída. Las evaluaciones de riesgo deben incluir:</w:t>
      </w:r>
    </w:p>
    <w:p w14:paraId="5117BC89" w14:textId="77777777" w:rsidR="000922F3" w:rsidRPr="008A5C56" w:rsidRDefault="000922F3" w:rsidP="00AD5231">
      <w:pPr>
        <w:pStyle w:val="Prrafodelista"/>
        <w:widowControl w:val="0"/>
        <w:numPr>
          <w:ilvl w:val="3"/>
          <w:numId w:val="12"/>
        </w:numPr>
        <w:tabs>
          <w:tab w:val="left" w:pos="1031"/>
        </w:tabs>
        <w:autoSpaceDE w:val="0"/>
        <w:autoSpaceDN w:val="0"/>
        <w:jc w:val="both"/>
        <w:rPr>
          <w:rFonts w:asciiTheme="minorHAnsi" w:hAnsiTheme="minorHAnsi" w:cstheme="minorHAnsi"/>
          <w:sz w:val="22"/>
          <w:szCs w:val="22"/>
        </w:rPr>
      </w:pPr>
      <w:r w:rsidRPr="008A5C56">
        <w:rPr>
          <w:rFonts w:asciiTheme="minorHAnsi" w:hAnsiTheme="minorHAnsi" w:cstheme="minorHAnsi"/>
          <w:sz w:val="22"/>
          <w:szCs w:val="22"/>
        </w:rPr>
        <w:t>Consideración</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para el</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potencial</w:t>
      </w:r>
      <w:r w:rsidRPr="008A5C56">
        <w:rPr>
          <w:rFonts w:asciiTheme="minorHAnsi" w:hAnsiTheme="minorHAnsi" w:cstheme="minorHAnsi"/>
          <w:spacing w:val="59"/>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la caída</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objetos,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así</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como</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personal;</w:t>
      </w:r>
    </w:p>
    <w:p w14:paraId="16A8C656" w14:textId="77777777" w:rsidR="000922F3" w:rsidRPr="008A5C56" w:rsidRDefault="000922F3" w:rsidP="00AD5231">
      <w:pPr>
        <w:pStyle w:val="Prrafodelista"/>
        <w:widowControl w:val="0"/>
        <w:numPr>
          <w:ilvl w:val="3"/>
          <w:numId w:val="12"/>
        </w:numPr>
        <w:tabs>
          <w:tab w:val="left" w:pos="1031"/>
        </w:tabs>
        <w:autoSpaceDE w:val="0"/>
        <w:autoSpaceDN w:val="0"/>
        <w:spacing w:before="1" w:line="293" w:lineRule="exact"/>
        <w:jc w:val="both"/>
        <w:rPr>
          <w:rFonts w:asciiTheme="minorHAnsi" w:hAnsiTheme="minorHAnsi" w:cstheme="minorHAnsi"/>
          <w:sz w:val="22"/>
          <w:szCs w:val="22"/>
        </w:rPr>
      </w:pPr>
      <w:r w:rsidRPr="008A5C56">
        <w:rPr>
          <w:rFonts w:asciiTheme="minorHAnsi" w:hAnsiTheme="minorHAnsi" w:cstheme="minorHAnsi"/>
          <w:sz w:val="22"/>
          <w:szCs w:val="22"/>
        </w:rPr>
        <w:t>Selección</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medidas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apropiadas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control.</w:t>
      </w:r>
    </w:p>
    <w:p w14:paraId="63CDA0AA" w14:textId="77777777" w:rsidR="000922F3" w:rsidRPr="008A5C56" w:rsidRDefault="000922F3" w:rsidP="00AD5231">
      <w:pPr>
        <w:pStyle w:val="Prrafodelista"/>
        <w:widowControl w:val="0"/>
        <w:numPr>
          <w:ilvl w:val="3"/>
          <w:numId w:val="12"/>
        </w:numPr>
        <w:tabs>
          <w:tab w:val="left" w:pos="1031"/>
        </w:tabs>
        <w:autoSpaceDE w:val="0"/>
        <w:autoSpaceDN w:val="0"/>
        <w:ind w:right="1418"/>
        <w:jc w:val="both"/>
        <w:rPr>
          <w:rFonts w:asciiTheme="minorHAnsi" w:hAnsiTheme="minorHAnsi" w:cstheme="minorHAnsi"/>
          <w:sz w:val="22"/>
          <w:szCs w:val="22"/>
        </w:rPr>
      </w:pPr>
      <w:r w:rsidRPr="008A5C56">
        <w:rPr>
          <w:rFonts w:asciiTheme="minorHAnsi" w:hAnsiTheme="minorHAnsi" w:cstheme="minorHAnsi"/>
          <w:sz w:val="22"/>
          <w:szCs w:val="22"/>
        </w:rPr>
        <w:t>La posibilidad de que las condiciones del tiempo y otras condiciones medioambientales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influyan</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en</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las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condiciones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trabajo</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(p.ej.,</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viento,</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lluvia,</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nieve,</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polvo,</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gases,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iluminación,</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temperatura, etc.);</w:t>
      </w:r>
    </w:p>
    <w:p w14:paraId="62998846" w14:textId="77777777" w:rsidR="000922F3" w:rsidRPr="008A5C56" w:rsidRDefault="000922F3" w:rsidP="00AD5231">
      <w:pPr>
        <w:pStyle w:val="Prrafodelista"/>
        <w:widowControl w:val="0"/>
        <w:numPr>
          <w:ilvl w:val="3"/>
          <w:numId w:val="12"/>
        </w:numPr>
        <w:tabs>
          <w:tab w:val="left" w:pos="1031"/>
        </w:tabs>
        <w:autoSpaceDE w:val="0"/>
        <w:autoSpaceDN w:val="0"/>
        <w:spacing w:line="293" w:lineRule="exact"/>
        <w:jc w:val="both"/>
        <w:rPr>
          <w:rFonts w:asciiTheme="minorHAnsi" w:hAnsiTheme="minorHAnsi" w:cstheme="minorHAnsi"/>
          <w:sz w:val="22"/>
          <w:szCs w:val="22"/>
        </w:rPr>
      </w:pPr>
      <w:r w:rsidRPr="008A5C56">
        <w:rPr>
          <w:rFonts w:asciiTheme="minorHAnsi" w:hAnsiTheme="minorHAnsi" w:cstheme="minorHAnsi"/>
          <w:sz w:val="22"/>
          <w:szCs w:val="22"/>
        </w:rPr>
        <w:t>La</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selección</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del</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equipo</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apropiado;</w:t>
      </w:r>
    </w:p>
    <w:p w14:paraId="370DE290" w14:textId="77777777" w:rsidR="000922F3" w:rsidRPr="008A5C56" w:rsidRDefault="000922F3" w:rsidP="00AD5231">
      <w:pPr>
        <w:pStyle w:val="Prrafodelista"/>
        <w:widowControl w:val="0"/>
        <w:numPr>
          <w:ilvl w:val="3"/>
          <w:numId w:val="12"/>
        </w:numPr>
        <w:tabs>
          <w:tab w:val="left" w:pos="1031"/>
        </w:tabs>
        <w:autoSpaceDE w:val="0"/>
        <w:autoSpaceDN w:val="0"/>
        <w:spacing w:line="293" w:lineRule="exact"/>
        <w:jc w:val="both"/>
        <w:rPr>
          <w:rFonts w:asciiTheme="minorHAnsi" w:hAnsiTheme="minorHAnsi" w:cstheme="minorHAnsi"/>
          <w:sz w:val="22"/>
          <w:szCs w:val="22"/>
        </w:rPr>
      </w:pPr>
      <w:r w:rsidRPr="008A5C56">
        <w:rPr>
          <w:rFonts w:asciiTheme="minorHAnsi" w:hAnsiTheme="minorHAnsi" w:cstheme="minorHAnsi"/>
          <w:sz w:val="22"/>
          <w:szCs w:val="22"/>
        </w:rPr>
        <w:t>La</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selección</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puntos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 anclaje</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y</w:t>
      </w:r>
      <w:r w:rsidRPr="008A5C56">
        <w:rPr>
          <w:rFonts w:asciiTheme="minorHAnsi" w:hAnsiTheme="minorHAnsi" w:cstheme="minorHAnsi"/>
          <w:spacing w:val="-4"/>
          <w:sz w:val="22"/>
          <w:szCs w:val="22"/>
        </w:rPr>
        <w:t xml:space="preserve"> </w:t>
      </w:r>
      <w:r w:rsidRPr="008A5C56">
        <w:rPr>
          <w:rFonts w:asciiTheme="minorHAnsi" w:hAnsiTheme="minorHAnsi" w:cstheme="minorHAnsi"/>
          <w:sz w:val="22"/>
          <w:szCs w:val="22"/>
        </w:rPr>
        <w:t>amarre;</w:t>
      </w:r>
    </w:p>
    <w:p w14:paraId="2AB96ED4" w14:textId="77777777" w:rsidR="000922F3" w:rsidRPr="008A5C56" w:rsidRDefault="000922F3" w:rsidP="00AD5231">
      <w:pPr>
        <w:pStyle w:val="Prrafodelista"/>
        <w:widowControl w:val="0"/>
        <w:numPr>
          <w:ilvl w:val="3"/>
          <w:numId w:val="12"/>
        </w:numPr>
        <w:tabs>
          <w:tab w:val="left" w:pos="1031"/>
        </w:tabs>
        <w:autoSpaceDE w:val="0"/>
        <w:autoSpaceDN w:val="0"/>
        <w:spacing w:line="293" w:lineRule="exact"/>
        <w:jc w:val="both"/>
        <w:rPr>
          <w:rFonts w:asciiTheme="minorHAnsi" w:hAnsiTheme="minorHAnsi" w:cstheme="minorHAnsi"/>
          <w:sz w:val="22"/>
          <w:szCs w:val="22"/>
        </w:rPr>
      </w:pPr>
      <w:r w:rsidRPr="008A5C56">
        <w:rPr>
          <w:rFonts w:asciiTheme="minorHAnsi" w:hAnsiTheme="minorHAnsi" w:cstheme="minorHAnsi"/>
          <w:sz w:val="22"/>
          <w:szCs w:val="22"/>
        </w:rPr>
        <w:t>Las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condiciones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3"/>
          <w:sz w:val="22"/>
          <w:szCs w:val="22"/>
        </w:rPr>
        <w:t xml:space="preserve"> </w:t>
      </w:r>
      <w:r w:rsidRPr="008A5C56">
        <w:rPr>
          <w:rFonts w:asciiTheme="minorHAnsi" w:hAnsiTheme="minorHAnsi" w:cstheme="minorHAnsi"/>
          <w:sz w:val="22"/>
          <w:szCs w:val="22"/>
        </w:rPr>
        <w:t>las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estructuras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soporte</w:t>
      </w:r>
      <w:r w:rsidRPr="008A5C56">
        <w:rPr>
          <w:rFonts w:asciiTheme="minorHAnsi" w:hAnsiTheme="minorHAnsi" w:cstheme="minorHAnsi"/>
          <w:spacing w:val="-3"/>
          <w:sz w:val="22"/>
          <w:szCs w:val="22"/>
        </w:rPr>
        <w:t xml:space="preserve"> </w:t>
      </w:r>
      <w:r w:rsidRPr="008A5C56">
        <w:rPr>
          <w:rFonts w:asciiTheme="minorHAnsi" w:hAnsiTheme="minorHAnsi" w:cstheme="minorHAnsi"/>
          <w:sz w:val="22"/>
          <w:szCs w:val="22"/>
        </w:rPr>
        <w:t>tales</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como</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los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techos;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y</w:t>
      </w:r>
    </w:p>
    <w:p w14:paraId="26DD7D8E" w14:textId="77777777" w:rsidR="000922F3" w:rsidRPr="008A5C56" w:rsidRDefault="000922F3" w:rsidP="00AD5231">
      <w:pPr>
        <w:pStyle w:val="Prrafodelista"/>
        <w:widowControl w:val="0"/>
        <w:numPr>
          <w:ilvl w:val="3"/>
          <w:numId w:val="12"/>
        </w:numPr>
        <w:tabs>
          <w:tab w:val="left" w:pos="1031"/>
        </w:tabs>
        <w:autoSpaceDE w:val="0"/>
        <w:autoSpaceDN w:val="0"/>
        <w:ind w:right="1417"/>
        <w:jc w:val="both"/>
        <w:rPr>
          <w:rFonts w:asciiTheme="minorHAnsi" w:hAnsiTheme="minorHAnsi" w:cstheme="minorHAnsi"/>
          <w:sz w:val="22"/>
          <w:szCs w:val="22"/>
        </w:rPr>
      </w:pPr>
      <w:r w:rsidRPr="008A5C56">
        <w:rPr>
          <w:rFonts w:asciiTheme="minorHAnsi" w:hAnsiTheme="minorHAnsi" w:cstheme="minorHAnsi"/>
          <w:sz w:val="22"/>
          <w:szCs w:val="22"/>
        </w:rPr>
        <w:t>Espacios</w:t>
      </w:r>
      <w:r w:rsidRPr="008A5C56">
        <w:rPr>
          <w:rFonts w:asciiTheme="minorHAnsi" w:hAnsiTheme="minorHAnsi" w:cstheme="minorHAnsi"/>
          <w:spacing w:val="22"/>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21"/>
          <w:sz w:val="22"/>
          <w:szCs w:val="22"/>
        </w:rPr>
        <w:t xml:space="preserve"> </w:t>
      </w:r>
      <w:r w:rsidRPr="008A5C56">
        <w:rPr>
          <w:rFonts w:asciiTheme="minorHAnsi" w:hAnsiTheme="minorHAnsi" w:cstheme="minorHAnsi"/>
          <w:sz w:val="22"/>
          <w:szCs w:val="22"/>
        </w:rPr>
        <w:t>caída,</w:t>
      </w:r>
      <w:r w:rsidRPr="008A5C56">
        <w:rPr>
          <w:rFonts w:asciiTheme="minorHAnsi" w:hAnsiTheme="minorHAnsi" w:cstheme="minorHAnsi"/>
          <w:spacing w:val="22"/>
          <w:sz w:val="22"/>
          <w:szCs w:val="22"/>
        </w:rPr>
        <w:t xml:space="preserve"> </w:t>
      </w:r>
      <w:r w:rsidRPr="008A5C56">
        <w:rPr>
          <w:rFonts w:asciiTheme="minorHAnsi" w:hAnsiTheme="minorHAnsi" w:cstheme="minorHAnsi"/>
          <w:sz w:val="22"/>
          <w:szCs w:val="22"/>
        </w:rPr>
        <w:t>p.ej.,</w:t>
      </w:r>
      <w:r w:rsidRPr="008A5C56">
        <w:rPr>
          <w:rFonts w:asciiTheme="minorHAnsi" w:hAnsiTheme="minorHAnsi" w:cstheme="minorHAnsi"/>
          <w:spacing w:val="25"/>
          <w:sz w:val="22"/>
          <w:szCs w:val="22"/>
        </w:rPr>
        <w:t xml:space="preserve"> </w:t>
      </w:r>
      <w:r w:rsidRPr="008A5C56">
        <w:rPr>
          <w:rFonts w:asciiTheme="minorHAnsi" w:hAnsiTheme="minorHAnsi" w:cstheme="minorHAnsi"/>
          <w:sz w:val="22"/>
          <w:szCs w:val="22"/>
        </w:rPr>
        <w:t>largo</w:t>
      </w:r>
      <w:r w:rsidRPr="008A5C56">
        <w:rPr>
          <w:rFonts w:asciiTheme="minorHAnsi" w:hAnsiTheme="minorHAnsi" w:cstheme="minorHAnsi"/>
          <w:spacing w:val="22"/>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21"/>
          <w:sz w:val="22"/>
          <w:szCs w:val="22"/>
        </w:rPr>
        <w:t xml:space="preserve"> </w:t>
      </w:r>
      <w:r w:rsidRPr="008A5C56">
        <w:rPr>
          <w:rFonts w:asciiTheme="minorHAnsi" w:hAnsiTheme="minorHAnsi" w:cstheme="minorHAnsi"/>
          <w:sz w:val="22"/>
          <w:szCs w:val="22"/>
        </w:rPr>
        <w:t>cuerda</w:t>
      </w:r>
      <w:r w:rsidRPr="008A5C56">
        <w:rPr>
          <w:rFonts w:asciiTheme="minorHAnsi" w:hAnsiTheme="minorHAnsi" w:cstheme="minorHAnsi"/>
          <w:spacing w:val="21"/>
          <w:sz w:val="22"/>
          <w:szCs w:val="22"/>
        </w:rPr>
        <w:t xml:space="preserve"> </w:t>
      </w:r>
      <w:r w:rsidRPr="008A5C56">
        <w:rPr>
          <w:rFonts w:asciiTheme="minorHAnsi" w:hAnsiTheme="minorHAnsi" w:cstheme="minorHAnsi"/>
          <w:sz w:val="22"/>
          <w:szCs w:val="22"/>
        </w:rPr>
        <w:t>+</w:t>
      </w:r>
      <w:r w:rsidRPr="008A5C56">
        <w:rPr>
          <w:rFonts w:asciiTheme="minorHAnsi" w:hAnsiTheme="minorHAnsi" w:cstheme="minorHAnsi"/>
          <w:spacing w:val="21"/>
          <w:sz w:val="22"/>
          <w:szCs w:val="22"/>
        </w:rPr>
        <w:t xml:space="preserve"> </w:t>
      </w:r>
      <w:r w:rsidRPr="008A5C56">
        <w:rPr>
          <w:rFonts w:asciiTheme="minorHAnsi" w:hAnsiTheme="minorHAnsi" w:cstheme="minorHAnsi"/>
          <w:sz w:val="22"/>
          <w:szCs w:val="22"/>
        </w:rPr>
        <w:t>distancia</w:t>
      </w:r>
      <w:r w:rsidRPr="008A5C56">
        <w:rPr>
          <w:rFonts w:asciiTheme="minorHAnsi" w:hAnsiTheme="minorHAnsi" w:cstheme="minorHAnsi"/>
          <w:spacing w:val="21"/>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21"/>
          <w:sz w:val="22"/>
          <w:szCs w:val="22"/>
        </w:rPr>
        <w:t xml:space="preserve"> </w:t>
      </w:r>
      <w:r w:rsidRPr="008A5C56">
        <w:rPr>
          <w:rFonts w:asciiTheme="minorHAnsi" w:hAnsiTheme="minorHAnsi" w:cstheme="minorHAnsi"/>
          <w:sz w:val="22"/>
          <w:szCs w:val="22"/>
        </w:rPr>
        <w:t>arranque</w:t>
      </w:r>
      <w:r w:rsidRPr="008A5C56">
        <w:rPr>
          <w:rFonts w:asciiTheme="minorHAnsi" w:hAnsiTheme="minorHAnsi" w:cstheme="minorHAnsi"/>
          <w:spacing w:val="21"/>
          <w:sz w:val="22"/>
          <w:szCs w:val="22"/>
        </w:rPr>
        <w:t xml:space="preserve"> </w:t>
      </w:r>
      <w:r w:rsidRPr="008A5C56">
        <w:rPr>
          <w:rFonts w:asciiTheme="minorHAnsi" w:hAnsiTheme="minorHAnsi" w:cstheme="minorHAnsi"/>
          <w:sz w:val="22"/>
          <w:szCs w:val="22"/>
        </w:rPr>
        <w:t>+</w:t>
      </w:r>
      <w:r w:rsidRPr="008A5C56">
        <w:rPr>
          <w:rFonts w:asciiTheme="minorHAnsi" w:hAnsiTheme="minorHAnsi" w:cstheme="minorHAnsi"/>
          <w:spacing w:val="21"/>
          <w:sz w:val="22"/>
          <w:szCs w:val="22"/>
        </w:rPr>
        <w:t xml:space="preserve"> </w:t>
      </w:r>
      <w:r w:rsidRPr="008A5C56">
        <w:rPr>
          <w:rFonts w:asciiTheme="minorHAnsi" w:hAnsiTheme="minorHAnsi" w:cstheme="minorHAnsi"/>
          <w:sz w:val="22"/>
          <w:szCs w:val="22"/>
        </w:rPr>
        <w:t>altura</w:t>
      </w:r>
      <w:r w:rsidRPr="008A5C56">
        <w:rPr>
          <w:rFonts w:asciiTheme="minorHAnsi" w:hAnsiTheme="minorHAnsi" w:cstheme="minorHAnsi"/>
          <w:spacing w:val="23"/>
          <w:sz w:val="22"/>
          <w:szCs w:val="22"/>
        </w:rPr>
        <w:t xml:space="preserve"> </w:t>
      </w:r>
      <w:r w:rsidRPr="008A5C56">
        <w:rPr>
          <w:rFonts w:asciiTheme="minorHAnsi" w:hAnsiTheme="minorHAnsi" w:cstheme="minorHAnsi"/>
          <w:sz w:val="22"/>
          <w:szCs w:val="22"/>
        </w:rPr>
        <w:t>del</w:t>
      </w:r>
      <w:r w:rsidRPr="008A5C56">
        <w:rPr>
          <w:rFonts w:asciiTheme="minorHAnsi" w:hAnsiTheme="minorHAnsi" w:cstheme="minorHAnsi"/>
          <w:spacing w:val="23"/>
          <w:sz w:val="22"/>
          <w:szCs w:val="22"/>
        </w:rPr>
        <w:t xml:space="preserve"> </w:t>
      </w:r>
      <w:r w:rsidRPr="008A5C56">
        <w:rPr>
          <w:rFonts w:asciiTheme="minorHAnsi" w:hAnsiTheme="minorHAnsi" w:cstheme="minorHAnsi"/>
          <w:sz w:val="22"/>
          <w:szCs w:val="22"/>
        </w:rPr>
        <w:t>usuario</w:t>
      </w:r>
      <w:r w:rsidRPr="008A5C56">
        <w:rPr>
          <w:rFonts w:asciiTheme="minorHAnsi" w:hAnsiTheme="minorHAnsi" w:cstheme="minorHAnsi"/>
          <w:spacing w:val="22"/>
          <w:sz w:val="22"/>
          <w:szCs w:val="22"/>
        </w:rPr>
        <w:t xml:space="preserve"> </w:t>
      </w:r>
      <w:r w:rsidRPr="008A5C56">
        <w:rPr>
          <w:rFonts w:asciiTheme="minorHAnsi" w:hAnsiTheme="minorHAnsi" w:cstheme="minorHAnsi"/>
          <w:sz w:val="22"/>
          <w:szCs w:val="22"/>
        </w:rPr>
        <w:t>+</w:t>
      </w:r>
      <w:r w:rsidRPr="008A5C56">
        <w:rPr>
          <w:rFonts w:asciiTheme="minorHAnsi" w:hAnsiTheme="minorHAnsi" w:cstheme="minorHAnsi"/>
          <w:spacing w:val="-57"/>
          <w:sz w:val="22"/>
          <w:szCs w:val="22"/>
        </w:rPr>
        <w:t xml:space="preserve"> </w:t>
      </w:r>
      <w:r w:rsidRPr="008A5C56">
        <w:rPr>
          <w:rFonts w:asciiTheme="minorHAnsi" w:hAnsiTheme="minorHAnsi" w:cstheme="minorHAnsi"/>
          <w:sz w:val="22"/>
          <w:szCs w:val="22"/>
        </w:rPr>
        <w:t>margen</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seguridad.</w:t>
      </w:r>
    </w:p>
    <w:p w14:paraId="2797CCD2" w14:textId="1942ED91" w:rsidR="000922F3" w:rsidRPr="008A5C56" w:rsidRDefault="000922F3" w:rsidP="000922F3">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Cuando se requiera el uso del equipo personal para impedir las caídas, ninguna persona debe trabajar sola y debe haber otro personal en la proximidad que pueda dar la alarma inmediatamente en caso de que caiga una persona.</w:t>
      </w:r>
    </w:p>
    <w:p w14:paraId="656E4FD8" w14:textId="516E1355" w:rsidR="000922F3" w:rsidRPr="008A5C56" w:rsidRDefault="000922F3" w:rsidP="00AD5231">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Las personas que trabajan en altura deben verificar que sus cascos de seguridad estén fijados usando barbiquejo.</w:t>
      </w:r>
    </w:p>
    <w:p w14:paraId="3B81E549" w14:textId="3F84431F" w:rsidR="000922F3" w:rsidRPr="008A5C56" w:rsidRDefault="000922F3" w:rsidP="00AD5231">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Deben colocarse delimitaciones y señales de advertencia en todos los niveles bajos donde pueda caer el personal u objetos. Dar aviso previo a los supervisores de faenas aledañas, en reunión previa a inicio a las faenas de altura</w:t>
      </w:r>
    </w:p>
    <w:p w14:paraId="0145FF09" w14:textId="662167DE" w:rsidR="000922F3" w:rsidRPr="008A5C56" w:rsidRDefault="000922F3" w:rsidP="00AD5231">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 xml:space="preserve">El personal que opera </w:t>
      </w:r>
      <w:r w:rsidR="00F70FEC">
        <w:rPr>
          <w:rFonts w:asciiTheme="minorHAnsi" w:eastAsia="Calibri" w:hAnsiTheme="minorHAnsi" w:cstheme="minorHAnsi"/>
          <w:lang w:val="es-ES"/>
        </w:rPr>
        <w:t>en altura debe tener pleno conocimiento</w:t>
      </w:r>
      <w:r w:rsidRPr="008A5C56">
        <w:rPr>
          <w:rFonts w:asciiTheme="minorHAnsi" w:eastAsia="Calibri" w:hAnsiTheme="minorHAnsi" w:cstheme="minorHAnsi"/>
          <w:lang w:val="es-ES"/>
        </w:rPr>
        <w:t xml:space="preserve"> </w:t>
      </w:r>
      <w:r w:rsidR="00F70FEC">
        <w:rPr>
          <w:rFonts w:asciiTheme="minorHAnsi" w:eastAsia="Calibri" w:hAnsiTheme="minorHAnsi" w:cstheme="minorHAnsi"/>
          <w:lang w:val="es-ES"/>
        </w:rPr>
        <w:t>d</w:t>
      </w:r>
      <w:r w:rsidRPr="008A5C56">
        <w:rPr>
          <w:rFonts w:asciiTheme="minorHAnsi" w:eastAsia="Calibri" w:hAnsiTheme="minorHAnsi" w:cstheme="minorHAnsi"/>
          <w:lang w:val="es-ES"/>
        </w:rPr>
        <w:t xml:space="preserve">el equipo que están usando.  </w:t>
      </w:r>
    </w:p>
    <w:p w14:paraId="275A69E0" w14:textId="613964FF" w:rsidR="000922F3" w:rsidRDefault="000922F3" w:rsidP="000922F3">
      <w:pPr>
        <w:pStyle w:val="Textoindependiente"/>
        <w:spacing w:before="5"/>
        <w:jc w:val="both"/>
        <w:rPr>
          <w:rFonts w:asciiTheme="minorHAnsi" w:hAnsiTheme="minorHAnsi" w:cstheme="minorHAnsi"/>
          <w:sz w:val="22"/>
          <w:szCs w:val="22"/>
        </w:rPr>
      </w:pPr>
    </w:p>
    <w:p w14:paraId="71E4758F" w14:textId="151C98F1" w:rsidR="00FF6FED" w:rsidRDefault="00FF6FED" w:rsidP="000922F3">
      <w:pPr>
        <w:pStyle w:val="Textoindependiente"/>
        <w:spacing w:before="5"/>
        <w:jc w:val="both"/>
        <w:rPr>
          <w:rFonts w:asciiTheme="minorHAnsi" w:hAnsiTheme="minorHAnsi" w:cstheme="minorHAnsi"/>
          <w:sz w:val="22"/>
          <w:szCs w:val="22"/>
        </w:rPr>
      </w:pPr>
    </w:p>
    <w:p w14:paraId="0AE3352C" w14:textId="77777777" w:rsidR="00F70FEC" w:rsidRDefault="00F70FEC" w:rsidP="000922F3">
      <w:pPr>
        <w:pStyle w:val="Textoindependiente"/>
        <w:spacing w:before="5"/>
        <w:jc w:val="both"/>
        <w:rPr>
          <w:rFonts w:asciiTheme="minorHAnsi" w:hAnsiTheme="minorHAnsi" w:cstheme="minorHAnsi"/>
          <w:sz w:val="22"/>
          <w:szCs w:val="22"/>
        </w:rPr>
      </w:pPr>
    </w:p>
    <w:p w14:paraId="260A228C" w14:textId="77777777" w:rsidR="00F70FEC" w:rsidRDefault="00F70FEC" w:rsidP="000922F3">
      <w:pPr>
        <w:pStyle w:val="Textoindependiente"/>
        <w:spacing w:before="5"/>
        <w:jc w:val="both"/>
        <w:rPr>
          <w:rFonts w:asciiTheme="minorHAnsi" w:hAnsiTheme="minorHAnsi" w:cstheme="minorHAnsi"/>
          <w:sz w:val="22"/>
          <w:szCs w:val="22"/>
        </w:rPr>
      </w:pPr>
    </w:p>
    <w:p w14:paraId="2F8022AA" w14:textId="77777777" w:rsidR="00F70FEC" w:rsidRDefault="00F70FEC" w:rsidP="000922F3">
      <w:pPr>
        <w:pStyle w:val="Textoindependiente"/>
        <w:spacing w:before="5"/>
        <w:jc w:val="both"/>
        <w:rPr>
          <w:rFonts w:asciiTheme="minorHAnsi" w:hAnsiTheme="minorHAnsi" w:cstheme="minorHAnsi"/>
          <w:sz w:val="22"/>
          <w:szCs w:val="22"/>
        </w:rPr>
      </w:pPr>
    </w:p>
    <w:p w14:paraId="05240044" w14:textId="173F1051" w:rsidR="0072037F" w:rsidRDefault="0072037F" w:rsidP="000922F3">
      <w:pPr>
        <w:pStyle w:val="Textoindependiente"/>
        <w:spacing w:before="5"/>
        <w:jc w:val="both"/>
        <w:rPr>
          <w:rFonts w:asciiTheme="minorHAnsi" w:hAnsiTheme="minorHAnsi" w:cstheme="minorHAnsi"/>
          <w:sz w:val="22"/>
          <w:szCs w:val="22"/>
        </w:rPr>
      </w:pPr>
    </w:p>
    <w:p w14:paraId="529C6E0C" w14:textId="3385E328" w:rsidR="000922F3" w:rsidRPr="008A5C56" w:rsidRDefault="000922F3" w:rsidP="00AD5231">
      <w:pPr>
        <w:pStyle w:val="Prrafodelista"/>
        <w:widowControl w:val="0"/>
        <w:numPr>
          <w:ilvl w:val="1"/>
          <w:numId w:val="1"/>
        </w:numPr>
        <w:spacing w:before="80" w:line="276" w:lineRule="auto"/>
        <w:ind w:left="792" w:right="1134" w:hanging="432"/>
        <w:jc w:val="both"/>
        <w:outlineLvl w:val="0"/>
        <w:rPr>
          <w:rFonts w:asciiTheme="minorHAnsi" w:hAnsiTheme="minorHAnsi" w:cstheme="minorHAnsi"/>
          <w:b/>
          <w:sz w:val="22"/>
          <w:szCs w:val="22"/>
          <w:lang w:val="es-PE"/>
        </w:rPr>
      </w:pPr>
      <w:bookmarkStart w:id="38" w:name="_Toc101533929"/>
      <w:bookmarkStart w:id="39" w:name="_Toc102335225"/>
      <w:r w:rsidRPr="008A5C56">
        <w:rPr>
          <w:rFonts w:asciiTheme="minorHAnsi" w:hAnsiTheme="minorHAnsi" w:cstheme="minorHAnsi"/>
          <w:b/>
          <w:sz w:val="22"/>
          <w:szCs w:val="22"/>
          <w:lang w:val="es-PE"/>
        </w:rPr>
        <w:lastRenderedPageBreak/>
        <w:t>De las condiciones físicas de los trabajadores</w:t>
      </w:r>
      <w:bookmarkEnd w:id="38"/>
      <w:bookmarkEnd w:id="39"/>
    </w:p>
    <w:p w14:paraId="56369AA0" w14:textId="77777777" w:rsidR="000922F3" w:rsidRPr="008A5C56" w:rsidRDefault="000922F3" w:rsidP="000922F3">
      <w:pPr>
        <w:pStyle w:val="Textoindependiente"/>
        <w:spacing w:before="6"/>
        <w:jc w:val="both"/>
        <w:rPr>
          <w:rFonts w:asciiTheme="minorHAnsi" w:hAnsiTheme="minorHAnsi" w:cstheme="minorHAnsi"/>
          <w:b/>
          <w:sz w:val="22"/>
          <w:szCs w:val="22"/>
        </w:rPr>
      </w:pPr>
    </w:p>
    <w:p w14:paraId="554D2836" w14:textId="185EBC23" w:rsidR="000922F3" w:rsidRPr="008A5C56" w:rsidRDefault="000922F3" w:rsidP="000922F3">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Todo trabajador que deba efectuar cualquier clase de trabajo en altura, debe reunir las condiciones físicas y de salud necesarias. No debe tener antecedentes de enfermedades cardíacas, propensión a los desmayos, sufrir de vértigo u otros impedimentos físicos que puedan aumentar la probabilidad de una caída accidental.</w:t>
      </w:r>
    </w:p>
    <w:p w14:paraId="0C0C8C57" w14:textId="6B38B23C" w:rsidR="000922F3" w:rsidRPr="008A5C56" w:rsidRDefault="000922F3" w:rsidP="00AD5231">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 xml:space="preserve">Se debe contar con el examen preocupaciones u ocupacional de altura física vigente y sin restricción </w:t>
      </w:r>
      <w:r w:rsidR="00AD5231" w:rsidRPr="008A5C56">
        <w:rPr>
          <w:rFonts w:asciiTheme="minorHAnsi" w:eastAsia="Calibri" w:hAnsiTheme="minorHAnsi" w:cstheme="minorHAnsi"/>
          <w:lang w:val="es-ES"/>
        </w:rPr>
        <w:t>que impida</w:t>
      </w:r>
      <w:r w:rsidRPr="008A5C56">
        <w:rPr>
          <w:rFonts w:asciiTheme="minorHAnsi" w:eastAsia="Calibri" w:hAnsiTheme="minorHAnsi" w:cstheme="minorHAnsi"/>
          <w:lang w:val="es-ES"/>
        </w:rPr>
        <w:t xml:space="preserve"> su desempeño normal sobre altura física sobre 1.80 </w:t>
      </w:r>
      <w:proofErr w:type="spellStart"/>
      <w:r w:rsidRPr="008A5C56">
        <w:rPr>
          <w:rFonts w:asciiTheme="minorHAnsi" w:eastAsia="Calibri" w:hAnsiTheme="minorHAnsi" w:cstheme="minorHAnsi"/>
          <w:lang w:val="es-ES"/>
        </w:rPr>
        <w:t>mts</w:t>
      </w:r>
      <w:proofErr w:type="spellEnd"/>
      <w:r w:rsidRPr="008A5C56">
        <w:rPr>
          <w:rFonts w:asciiTheme="minorHAnsi" w:eastAsia="Calibri" w:hAnsiTheme="minorHAnsi" w:cstheme="minorHAnsi"/>
          <w:lang w:val="es-ES"/>
        </w:rPr>
        <w:t>.</w:t>
      </w:r>
    </w:p>
    <w:p w14:paraId="27DCF5FC" w14:textId="3E2AF4B1" w:rsidR="000922F3" w:rsidRDefault="000922F3" w:rsidP="000922F3">
      <w:pPr>
        <w:pStyle w:val="Textoindependiente"/>
        <w:spacing w:line="237" w:lineRule="auto"/>
        <w:ind w:right="1425"/>
        <w:jc w:val="both"/>
        <w:rPr>
          <w:rFonts w:asciiTheme="minorHAnsi" w:hAnsiTheme="minorHAnsi" w:cstheme="minorHAnsi"/>
          <w:sz w:val="22"/>
          <w:szCs w:val="22"/>
        </w:rPr>
      </w:pPr>
    </w:p>
    <w:p w14:paraId="10FA068A" w14:textId="77777777" w:rsidR="002162B9" w:rsidRPr="008A5C56" w:rsidRDefault="002162B9" w:rsidP="000922F3">
      <w:pPr>
        <w:pStyle w:val="Textoindependiente"/>
        <w:spacing w:line="237" w:lineRule="auto"/>
        <w:ind w:right="1425"/>
        <w:jc w:val="both"/>
        <w:rPr>
          <w:rFonts w:asciiTheme="minorHAnsi" w:hAnsiTheme="minorHAnsi" w:cstheme="minorHAnsi"/>
          <w:sz w:val="22"/>
          <w:szCs w:val="22"/>
        </w:rPr>
      </w:pPr>
    </w:p>
    <w:p w14:paraId="62D58B34" w14:textId="26E00855" w:rsidR="000922F3" w:rsidRPr="008A5C56" w:rsidRDefault="000922F3" w:rsidP="00AD5231">
      <w:pPr>
        <w:pStyle w:val="Prrafodelista"/>
        <w:widowControl w:val="0"/>
        <w:numPr>
          <w:ilvl w:val="1"/>
          <w:numId w:val="1"/>
        </w:numPr>
        <w:spacing w:before="80" w:line="276" w:lineRule="auto"/>
        <w:ind w:left="792" w:right="1134" w:hanging="432"/>
        <w:jc w:val="both"/>
        <w:outlineLvl w:val="0"/>
        <w:rPr>
          <w:rFonts w:asciiTheme="minorHAnsi" w:hAnsiTheme="minorHAnsi" w:cstheme="minorHAnsi"/>
          <w:b/>
          <w:sz w:val="22"/>
          <w:szCs w:val="22"/>
          <w:lang w:val="es-PE"/>
        </w:rPr>
      </w:pPr>
      <w:bookmarkStart w:id="40" w:name="_Toc101533930"/>
      <w:bookmarkStart w:id="41" w:name="_Toc102335226"/>
      <w:r w:rsidRPr="008A5C56">
        <w:rPr>
          <w:rFonts w:asciiTheme="minorHAnsi" w:hAnsiTheme="minorHAnsi" w:cstheme="minorHAnsi"/>
          <w:b/>
          <w:sz w:val="22"/>
          <w:szCs w:val="22"/>
          <w:lang w:val="es-PE"/>
        </w:rPr>
        <w:t>Sistema de protección contra caídas</w:t>
      </w:r>
      <w:bookmarkEnd w:id="40"/>
      <w:r w:rsidRPr="008A5C56">
        <w:rPr>
          <w:rFonts w:asciiTheme="minorHAnsi" w:hAnsiTheme="minorHAnsi" w:cstheme="minorHAnsi"/>
          <w:b/>
          <w:sz w:val="22"/>
          <w:szCs w:val="22"/>
          <w:lang w:val="es-PE"/>
        </w:rPr>
        <w:t>.</w:t>
      </w:r>
      <w:bookmarkEnd w:id="41"/>
    </w:p>
    <w:p w14:paraId="354A2EBF" w14:textId="77777777" w:rsidR="000922F3" w:rsidRPr="008A5C56" w:rsidRDefault="000922F3" w:rsidP="000922F3">
      <w:pPr>
        <w:pStyle w:val="Textoindependiente"/>
        <w:spacing w:before="7"/>
        <w:jc w:val="both"/>
        <w:rPr>
          <w:rFonts w:asciiTheme="minorHAnsi" w:hAnsiTheme="minorHAnsi" w:cstheme="minorHAnsi"/>
          <w:b/>
          <w:sz w:val="22"/>
          <w:szCs w:val="22"/>
        </w:rPr>
      </w:pPr>
    </w:p>
    <w:p w14:paraId="79F01B97" w14:textId="2608E5E6" w:rsidR="000922F3" w:rsidRPr="008A5C56" w:rsidRDefault="000922F3" w:rsidP="00AD5231">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 xml:space="preserve">Es obligación estricta el uso de un sistema o equipo de protección personal contra riesgos de caída y en buenas condiciones para toda persona que deba realizar trabajos en altura (faena a distintos niveles), siendo responsabilidad de la línea de mando respecto al control del uso correcto por parte del personal que tenga a su cargo y la selección adecuada de dichos sistemas/equipos, de acuerdo con el tipo de trabajo específico y la magnitud de los riesgos de la caída, asociados a las operaciones con la asesoría proporcionada el Depto. Sistema de Gestión Integral de </w:t>
      </w:r>
      <w:r w:rsidR="00276AD3">
        <w:rPr>
          <w:rFonts w:asciiTheme="minorHAnsi" w:eastAsia="Calibri" w:hAnsiTheme="minorHAnsi" w:cstheme="minorHAnsi"/>
          <w:lang w:val="es-ES"/>
        </w:rPr>
        <w:t xml:space="preserve">INVERSIONES </w:t>
      </w:r>
      <w:r w:rsidR="00E629BF" w:rsidRPr="00E629BF">
        <w:rPr>
          <w:rFonts w:asciiTheme="minorHAnsi" w:eastAsia="Calibri" w:hAnsiTheme="minorHAnsi" w:cstheme="minorHAnsi"/>
          <w:lang w:val="es-ES"/>
        </w:rPr>
        <w:t>C</w:t>
      </w:r>
      <w:r w:rsidR="00F70FEC">
        <w:rPr>
          <w:rFonts w:asciiTheme="minorHAnsi" w:eastAsia="Calibri" w:hAnsiTheme="minorHAnsi" w:cstheme="minorHAnsi"/>
          <w:lang w:val="es-ES"/>
        </w:rPr>
        <w:t>GL</w:t>
      </w:r>
      <w:r w:rsidR="00276AD3">
        <w:rPr>
          <w:rFonts w:asciiTheme="minorHAnsi" w:eastAsia="Calibri" w:hAnsiTheme="minorHAnsi" w:cstheme="minorHAnsi"/>
          <w:lang w:val="es-ES"/>
        </w:rPr>
        <w:t xml:space="preserve"> LIMITADA</w:t>
      </w:r>
      <w:r w:rsidR="00F70FEC">
        <w:rPr>
          <w:rFonts w:asciiTheme="minorHAnsi" w:eastAsia="Calibri" w:hAnsiTheme="minorHAnsi" w:cstheme="minorHAnsi"/>
          <w:lang w:val="es-ES"/>
        </w:rPr>
        <w:t>.</w:t>
      </w:r>
    </w:p>
    <w:p w14:paraId="0B5F77A1" w14:textId="77777777" w:rsidR="000922F3" w:rsidRPr="008A5C56" w:rsidRDefault="000922F3" w:rsidP="000922F3">
      <w:pPr>
        <w:pStyle w:val="Textoindependiente"/>
        <w:spacing w:before="9"/>
        <w:jc w:val="both"/>
        <w:rPr>
          <w:rFonts w:asciiTheme="minorHAnsi" w:hAnsiTheme="minorHAnsi" w:cstheme="minorHAnsi"/>
          <w:sz w:val="22"/>
          <w:szCs w:val="22"/>
        </w:rPr>
      </w:pPr>
    </w:p>
    <w:p w14:paraId="2177629C" w14:textId="6B4FD62A" w:rsidR="000922F3" w:rsidRPr="008A5C56" w:rsidRDefault="000922F3" w:rsidP="00AD5231">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 xml:space="preserve">El personal que deba efectuar cualquier trabajo en altura (faenas de distinto nivel) y/o transitar </w:t>
      </w:r>
      <w:r w:rsidR="00F70FEC">
        <w:rPr>
          <w:rFonts w:asciiTheme="minorHAnsi" w:eastAsia="Calibri" w:hAnsiTheme="minorHAnsi" w:cstheme="minorHAnsi"/>
          <w:lang w:val="es-ES"/>
        </w:rPr>
        <w:t xml:space="preserve">o maniobrar </w:t>
      </w:r>
      <w:r w:rsidRPr="008A5C56">
        <w:rPr>
          <w:rFonts w:asciiTheme="minorHAnsi" w:eastAsia="Calibri" w:hAnsiTheme="minorHAnsi" w:cstheme="minorHAnsi"/>
          <w:lang w:val="es-ES"/>
        </w:rPr>
        <w:t xml:space="preserve">en altura en donde exista el riesgo de caídas (sobre </w:t>
      </w:r>
      <w:r w:rsidR="00F70FEC">
        <w:rPr>
          <w:rFonts w:asciiTheme="minorHAnsi" w:eastAsia="Calibri" w:hAnsiTheme="minorHAnsi" w:cstheme="minorHAnsi"/>
          <w:lang w:val="es-ES"/>
        </w:rPr>
        <w:t>estructuras</w:t>
      </w:r>
      <w:r w:rsidRPr="008A5C56">
        <w:rPr>
          <w:rFonts w:asciiTheme="minorHAnsi" w:eastAsia="Calibri" w:hAnsiTheme="minorHAnsi" w:cstheme="minorHAnsi"/>
          <w:lang w:val="es-ES"/>
        </w:rPr>
        <w:t>, aberturas en el piso o espacios abiertos en el suelo, etc.) a más de 1,</w:t>
      </w:r>
      <w:r w:rsidR="00F70FEC">
        <w:rPr>
          <w:rFonts w:asciiTheme="minorHAnsi" w:eastAsia="Calibri" w:hAnsiTheme="minorHAnsi" w:cstheme="minorHAnsi"/>
          <w:lang w:val="es-ES"/>
        </w:rPr>
        <w:t>8</w:t>
      </w:r>
      <w:r w:rsidRPr="008A5C56">
        <w:rPr>
          <w:rFonts w:asciiTheme="minorHAnsi" w:eastAsia="Calibri" w:hAnsiTheme="minorHAnsi" w:cstheme="minorHAnsi"/>
          <w:lang w:val="es-ES"/>
        </w:rPr>
        <w:t>0 metros del piso, debe usar en forma obligatoria un sistema o equipo de arnés completo para el cuerpo aprobado y certificado.</w:t>
      </w:r>
    </w:p>
    <w:p w14:paraId="5E29CC36" w14:textId="05E4D2BE" w:rsidR="000922F3" w:rsidRPr="008A5C56" w:rsidRDefault="000922F3" w:rsidP="00AD5231">
      <w:pPr>
        <w:pStyle w:val="Sinespaciado"/>
        <w:numPr>
          <w:ilvl w:val="2"/>
          <w:numId w:val="1"/>
        </w:numPr>
        <w:ind w:left="1356" w:right="1134" w:hanging="505"/>
        <w:jc w:val="both"/>
        <w:rPr>
          <w:rFonts w:asciiTheme="minorHAnsi" w:eastAsia="Calibri" w:hAnsiTheme="minorHAnsi" w:cstheme="minorHAnsi"/>
          <w:lang w:val="es-ES"/>
        </w:rPr>
        <w:sectPr w:rsidR="000922F3" w:rsidRPr="008A5C56" w:rsidSect="00B472E6">
          <w:type w:val="continuous"/>
          <w:pgSz w:w="12250" w:h="15850"/>
          <w:pgMar w:top="1740" w:right="0" w:bottom="840" w:left="1240" w:header="725" w:footer="656" w:gutter="0"/>
          <w:pgBorders w:offsetFrom="page">
            <w:top w:val="single" w:sz="4" w:space="24" w:color="auto"/>
            <w:left w:val="single" w:sz="4" w:space="24" w:color="auto"/>
            <w:bottom w:val="single" w:sz="4" w:space="24" w:color="auto"/>
            <w:right w:val="single" w:sz="4" w:space="24" w:color="auto"/>
          </w:pgBorders>
          <w:cols w:space="720"/>
        </w:sectPr>
      </w:pPr>
      <w:r w:rsidRPr="008A5C56">
        <w:rPr>
          <w:rFonts w:asciiTheme="minorHAnsi" w:eastAsia="Calibri" w:hAnsiTheme="minorHAnsi" w:cstheme="minorHAnsi"/>
          <w:lang w:val="es-ES"/>
        </w:rPr>
        <w:t xml:space="preserve">Es obligación del personal de </w:t>
      </w:r>
      <w:r w:rsidR="00276AD3">
        <w:rPr>
          <w:rFonts w:asciiTheme="minorHAnsi" w:eastAsia="Calibri" w:hAnsiTheme="minorHAnsi" w:cstheme="minorHAnsi"/>
          <w:lang w:val="es-ES"/>
        </w:rPr>
        <w:t>INVERSIONES CGL LIMITADA</w:t>
      </w:r>
      <w:r w:rsidRPr="008A5C56">
        <w:rPr>
          <w:rFonts w:asciiTheme="minorHAnsi" w:eastAsia="Calibri" w:hAnsiTheme="minorHAnsi" w:cstheme="minorHAnsi"/>
          <w:lang w:val="es-ES"/>
        </w:rPr>
        <w:t xml:space="preserve">. y de cada subcontratista que utiliza estos equipos revisar diariamente el estado de conservación de los arneses de seguridad a través del registro de </w:t>
      </w:r>
      <w:r w:rsidR="00276AD3">
        <w:rPr>
          <w:rFonts w:asciiTheme="minorHAnsi" w:eastAsia="Calibri" w:hAnsiTheme="minorHAnsi" w:cstheme="minorHAnsi"/>
          <w:lang w:val="es-ES"/>
        </w:rPr>
        <w:t>EPP</w:t>
      </w:r>
      <w:r w:rsidR="00550F4F">
        <w:rPr>
          <w:rFonts w:asciiTheme="minorHAnsi" w:eastAsia="Calibri" w:hAnsiTheme="minorHAnsi" w:cstheme="minorHAnsi"/>
          <w:lang w:val="es-ES"/>
        </w:rPr>
        <w:t xml:space="preserve"> </w:t>
      </w:r>
      <w:r w:rsidRPr="008A5C56">
        <w:rPr>
          <w:rFonts w:asciiTheme="minorHAnsi" w:eastAsia="Calibri" w:hAnsiTheme="minorHAnsi" w:cstheme="minorHAnsi"/>
          <w:lang w:val="es-ES"/>
        </w:rPr>
        <w:t>y retirar de las faenas aquellos sistemas que presenten condiciones subestándares como picaduras, desgaste u otros defectos, y aquéllos que hayan soportado la caída de una persona u otros factores o condiciones que disminuyen su resistencia de diseño</w:t>
      </w:r>
      <w:r w:rsidR="002162B9">
        <w:rPr>
          <w:rFonts w:asciiTheme="minorHAnsi" w:eastAsia="Calibri" w:hAnsiTheme="minorHAnsi" w:cstheme="minorHAnsi"/>
          <w:lang w:val="es-ES"/>
        </w:rPr>
        <w:t>.</w:t>
      </w:r>
    </w:p>
    <w:p w14:paraId="0E2BF950" w14:textId="77777777" w:rsidR="000922F3" w:rsidRPr="008A5C56" w:rsidRDefault="000922F3" w:rsidP="000922F3">
      <w:pPr>
        <w:pStyle w:val="Textoindependiente"/>
        <w:spacing w:before="5"/>
        <w:jc w:val="both"/>
        <w:rPr>
          <w:rFonts w:asciiTheme="minorHAnsi" w:hAnsiTheme="minorHAnsi" w:cstheme="minorHAnsi"/>
          <w:sz w:val="22"/>
          <w:szCs w:val="22"/>
        </w:rPr>
      </w:pPr>
    </w:p>
    <w:p w14:paraId="7E7A8F6F" w14:textId="2795893C" w:rsidR="000922F3" w:rsidRPr="008A5C56" w:rsidRDefault="000922F3" w:rsidP="00AD5231">
      <w:pPr>
        <w:pStyle w:val="Prrafodelista"/>
        <w:widowControl w:val="0"/>
        <w:numPr>
          <w:ilvl w:val="1"/>
          <w:numId w:val="1"/>
        </w:numPr>
        <w:spacing w:before="80" w:line="276" w:lineRule="auto"/>
        <w:ind w:left="792" w:right="1134" w:hanging="432"/>
        <w:jc w:val="both"/>
        <w:outlineLvl w:val="0"/>
        <w:rPr>
          <w:rFonts w:asciiTheme="minorHAnsi" w:hAnsiTheme="minorHAnsi" w:cstheme="minorHAnsi"/>
          <w:sz w:val="22"/>
          <w:szCs w:val="22"/>
        </w:rPr>
      </w:pPr>
      <w:bookmarkStart w:id="42" w:name="_Toc102335227"/>
      <w:r w:rsidRPr="008A5C56">
        <w:rPr>
          <w:rFonts w:asciiTheme="minorHAnsi" w:hAnsiTheme="minorHAnsi" w:cstheme="minorHAnsi"/>
          <w:b/>
          <w:sz w:val="22"/>
          <w:szCs w:val="22"/>
          <w:lang w:val="es-PE"/>
        </w:rPr>
        <w:t>Uso de arnés de seguridad</w:t>
      </w:r>
      <w:bookmarkEnd w:id="42"/>
    </w:p>
    <w:p w14:paraId="3EDDA004" w14:textId="77777777" w:rsidR="000922F3" w:rsidRPr="008A5C56" w:rsidRDefault="000922F3" w:rsidP="00AD5231">
      <w:pPr>
        <w:pStyle w:val="Prrafodelista"/>
        <w:widowControl w:val="0"/>
        <w:spacing w:before="80" w:line="276" w:lineRule="auto"/>
        <w:ind w:left="792" w:right="1134"/>
        <w:jc w:val="both"/>
        <w:outlineLvl w:val="0"/>
        <w:rPr>
          <w:rFonts w:asciiTheme="minorHAnsi" w:hAnsiTheme="minorHAnsi" w:cstheme="minorHAnsi"/>
          <w:b/>
          <w:sz w:val="22"/>
          <w:szCs w:val="22"/>
          <w:lang w:val="es-PE"/>
        </w:rPr>
      </w:pPr>
      <w:bookmarkStart w:id="43" w:name="_Toc102335228"/>
      <w:r w:rsidRPr="008A5C56">
        <w:rPr>
          <w:rFonts w:asciiTheme="minorHAnsi" w:hAnsiTheme="minorHAnsi" w:cstheme="minorHAnsi"/>
          <w:b/>
          <w:sz w:val="22"/>
          <w:szCs w:val="22"/>
          <w:lang w:val="es-PE"/>
        </w:rPr>
        <w:t>Arneses de Cuerpo Completo</w:t>
      </w:r>
      <w:bookmarkEnd w:id="43"/>
    </w:p>
    <w:p w14:paraId="57509BAF" w14:textId="77777777" w:rsidR="000922F3" w:rsidRPr="008A5C56" w:rsidRDefault="000922F3" w:rsidP="000922F3">
      <w:pPr>
        <w:pStyle w:val="Textoindependiente"/>
        <w:spacing w:before="7"/>
        <w:jc w:val="both"/>
        <w:rPr>
          <w:rFonts w:asciiTheme="minorHAnsi" w:hAnsiTheme="minorHAnsi" w:cstheme="minorHAnsi"/>
          <w:b/>
          <w:sz w:val="22"/>
          <w:szCs w:val="22"/>
        </w:rPr>
      </w:pPr>
    </w:p>
    <w:p w14:paraId="4A71676F" w14:textId="5560C660" w:rsidR="000922F3" w:rsidRPr="008A5C56" w:rsidRDefault="000922F3" w:rsidP="00AD5231">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El arnés de cuerpo completo debe ser utilizado para aplicaciones industriales en donde la caída libre excede de 1,</w:t>
      </w:r>
      <w:r w:rsidR="00276AD3">
        <w:rPr>
          <w:rFonts w:asciiTheme="minorHAnsi" w:eastAsia="Calibri" w:hAnsiTheme="minorHAnsi" w:cstheme="minorHAnsi"/>
          <w:lang w:val="es-ES"/>
        </w:rPr>
        <w:t>8</w:t>
      </w:r>
      <w:r w:rsidRPr="008A5C56">
        <w:rPr>
          <w:rFonts w:asciiTheme="minorHAnsi" w:eastAsia="Calibri" w:hAnsiTheme="minorHAnsi" w:cstheme="minorHAnsi"/>
          <w:lang w:val="es-ES"/>
        </w:rPr>
        <w:t>0 metros.</w:t>
      </w:r>
    </w:p>
    <w:p w14:paraId="7B99E583" w14:textId="77777777" w:rsidR="000922F3" w:rsidRPr="008A5C56" w:rsidRDefault="000922F3" w:rsidP="000922F3">
      <w:pPr>
        <w:pStyle w:val="Textoindependiente"/>
        <w:jc w:val="both"/>
        <w:rPr>
          <w:rFonts w:asciiTheme="minorHAnsi" w:hAnsiTheme="minorHAnsi" w:cstheme="minorHAnsi"/>
          <w:sz w:val="22"/>
          <w:szCs w:val="22"/>
        </w:rPr>
      </w:pPr>
    </w:p>
    <w:p w14:paraId="5A06CAC6" w14:textId="77777777" w:rsidR="000922F3" w:rsidRPr="008A5C56" w:rsidRDefault="000922F3" w:rsidP="000922F3">
      <w:pPr>
        <w:pStyle w:val="Prrafodelista"/>
        <w:widowControl w:val="0"/>
        <w:numPr>
          <w:ilvl w:val="3"/>
          <w:numId w:val="11"/>
        </w:numPr>
        <w:tabs>
          <w:tab w:val="left" w:pos="1312"/>
        </w:tabs>
        <w:autoSpaceDE w:val="0"/>
        <w:autoSpaceDN w:val="0"/>
        <w:spacing w:line="293" w:lineRule="exact"/>
        <w:ind w:hanging="282"/>
        <w:jc w:val="both"/>
        <w:rPr>
          <w:rFonts w:asciiTheme="minorHAnsi" w:hAnsiTheme="minorHAnsi" w:cstheme="minorHAnsi"/>
          <w:sz w:val="22"/>
          <w:szCs w:val="22"/>
        </w:rPr>
      </w:pPr>
      <w:r w:rsidRPr="008A5C56">
        <w:rPr>
          <w:rFonts w:asciiTheme="minorHAnsi" w:hAnsiTheme="minorHAnsi" w:cstheme="minorHAnsi"/>
          <w:sz w:val="22"/>
          <w:szCs w:val="22"/>
        </w:rPr>
        <w:t>Estructuras</w:t>
      </w:r>
      <w:r w:rsidRPr="008A5C56">
        <w:rPr>
          <w:rFonts w:asciiTheme="minorHAnsi" w:hAnsiTheme="minorHAnsi" w:cstheme="minorHAnsi"/>
          <w:spacing w:val="-3"/>
          <w:sz w:val="22"/>
          <w:szCs w:val="22"/>
        </w:rPr>
        <w:t xml:space="preserve"> </w:t>
      </w:r>
      <w:r w:rsidRPr="008A5C56">
        <w:rPr>
          <w:rFonts w:asciiTheme="minorHAnsi" w:hAnsiTheme="minorHAnsi" w:cstheme="minorHAnsi"/>
          <w:sz w:val="22"/>
          <w:szCs w:val="22"/>
        </w:rPr>
        <w:t>permanentes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incompletas</w:t>
      </w:r>
    </w:p>
    <w:p w14:paraId="519DF541" w14:textId="77777777" w:rsidR="000922F3" w:rsidRPr="008A5C56" w:rsidRDefault="000922F3" w:rsidP="000922F3">
      <w:pPr>
        <w:pStyle w:val="Prrafodelista"/>
        <w:widowControl w:val="0"/>
        <w:numPr>
          <w:ilvl w:val="3"/>
          <w:numId w:val="11"/>
        </w:numPr>
        <w:tabs>
          <w:tab w:val="left" w:pos="1312"/>
        </w:tabs>
        <w:autoSpaceDE w:val="0"/>
        <w:autoSpaceDN w:val="0"/>
        <w:spacing w:line="293" w:lineRule="exact"/>
        <w:ind w:hanging="282"/>
        <w:jc w:val="both"/>
        <w:rPr>
          <w:rFonts w:asciiTheme="minorHAnsi" w:hAnsiTheme="minorHAnsi" w:cstheme="minorHAnsi"/>
          <w:sz w:val="22"/>
          <w:szCs w:val="22"/>
        </w:rPr>
      </w:pPr>
      <w:r w:rsidRPr="008A5C56">
        <w:rPr>
          <w:rFonts w:asciiTheme="minorHAnsi" w:hAnsiTheme="minorHAnsi" w:cstheme="minorHAnsi"/>
          <w:sz w:val="22"/>
          <w:szCs w:val="22"/>
        </w:rPr>
        <w:t>En</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estructuras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inclinadas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cualquiera</w:t>
      </w:r>
      <w:r w:rsidRPr="008A5C56">
        <w:rPr>
          <w:rFonts w:asciiTheme="minorHAnsi" w:hAnsiTheme="minorHAnsi" w:cstheme="minorHAnsi"/>
          <w:spacing w:val="-4"/>
          <w:sz w:val="22"/>
          <w:szCs w:val="22"/>
        </w:rPr>
        <w:t xml:space="preserve"> </w:t>
      </w:r>
      <w:r w:rsidRPr="008A5C56">
        <w:rPr>
          <w:rFonts w:asciiTheme="minorHAnsi" w:hAnsiTheme="minorHAnsi" w:cstheme="minorHAnsi"/>
          <w:sz w:val="22"/>
          <w:szCs w:val="22"/>
        </w:rPr>
        <w:t>sea el</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ángulo de</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inclinación.</w:t>
      </w:r>
    </w:p>
    <w:p w14:paraId="33D6AAF6" w14:textId="77777777" w:rsidR="000922F3" w:rsidRPr="008A5C56" w:rsidRDefault="000922F3" w:rsidP="000922F3">
      <w:pPr>
        <w:pStyle w:val="Prrafodelista"/>
        <w:widowControl w:val="0"/>
        <w:numPr>
          <w:ilvl w:val="3"/>
          <w:numId w:val="11"/>
        </w:numPr>
        <w:tabs>
          <w:tab w:val="left" w:pos="1312"/>
        </w:tabs>
        <w:autoSpaceDE w:val="0"/>
        <w:autoSpaceDN w:val="0"/>
        <w:spacing w:before="1"/>
        <w:ind w:hanging="282"/>
        <w:jc w:val="both"/>
        <w:rPr>
          <w:rFonts w:asciiTheme="minorHAnsi" w:hAnsiTheme="minorHAnsi" w:cstheme="minorHAnsi"/>
          <w:sz w:val="22"/>
          <w:szCs w:val="22"/>
        </w:rPr>
      </w:pPr>
      <w:r w:rsidRPr="008A5C56">
        <w:rPr>
          <w:rFonts w:asciiTheme="minorHAnsi" w:hAnsiTheme="minorHAnsi" w:cstheme="minorHAnsi"/>
          <w:sz w:val="22"/>
          <w:szCs w:val="22"/>
        </w:rPr>
        <w:t>A</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3 metros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la</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orilla o borde</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en altura.</w:t>
      </w:r>
    </w:p>
    <w:p w14:paraId="4D696BDE" w14:textId="77777777" w:rsidR="000922F3" w:rsidRPr="008A5C56" w:rsidRDefault="000922F3" w:rsidP="000922F3">
      <w:pPr>
        <w:pStyle w:val="Prrafodelista"/>
        <w:widowControl w:val="0"/>
        <w:numPr>
          <w:ilvl w:val="3"/>
          <w:numId w:val="11"/>
        </w:numPr>
        <w:tabs>
          <w:tab w:val="left" w:pos="1312"/>
        </w:tabs>
        <w:autoSpaceDE w:val="0"/>
        <w:autoSpaceDN w:val="0"/>
        <w:spacing w:before="1"/>
        <w:ind w:hanging="282"/>
        <w:jc w:val="both"/>
        <w:rPr>
          <w:rFonts w:asciiTheme="minorHAnsi" w:hAnsiTheme="minorHAnsi" w:cstheme="minorHAnsi"/>
          <w:sz w:val="22"/>
          <w:szCs w:val="22"/>
        </w:rPr>
      </w:pPr>
      <w:r w:rsidRPr="008A5C56">
        <w:rPr>
          <w:rFonts w:asciiTheme="minorHAnsi" w:hAnsiTheme="minorHAnsi" w:cstheme="minorHAnsi"/>
          <w:sz w:val="22"/>
          <w:szCs w:val="22"/>
        </w:rPr>
        <w:t>Al</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remover</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estructuras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un</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techo</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desde</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un</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piso</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provisorio</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elevado.</w:t>
      </w:r>
    </w:p>
    <w:p w14:paraId="605C0EF2" w14:textId="77777777" w:rsidR="000922F3" w:rsidRPr="008A5C56" w:rsidRDefault="000922F3" w:rsidP="000922F3">
      <w:pPr>
        <w:pStyle w:val="Prrafodelista"/>
        <w:widowControl w:val="0"/>
        <w:numPr>
          <w:ilvl w:val="3"/>
          <w:numId w:val="11"/>
        </w:numPr>
        <w:tabs>
          <w:tab w:val="left" w:pos="1312"/>
        </w:tabs>
        <w:autoSpaceDE w:val="0"/>
        <w:autoSpaceDN w:val="0"/>
        <w:ind w:right="1422"/>
        <w:jc w:val="both"/>
        <w:rPr>
          <w:rFonts w:asciiTheme="minorHAnsi" w:hAnsiTheme="minorHAnsi" w:cstheme="minorHAnsi"/>
          <w:sz w:val="22"/>
          <w:szCs w:val="22"/>
        </w:rPr>
      </w:pPr>
      <w:r w:rsidRPr="008A5C56">
        <w:rPr>
          <w:rFonts w:asciiTheme="minorHAnsi" w:hAnsiTheme="minorHAnsi" w:cstheme="minorHAnsi"/>
          <w:sz w:val="22"/>
          <w:szCs w:val="22"/>
        </w:rPr>
        <w:t>Mientras</w:t>
      </w:r>
      <w:r w:rsidRPr="008A5C56">
        <w:rPr>
          <w:rFonts w:asciiTheme="minorHAnsi" w:hAnsiTheme="minorHAnsi" w:cstheme="minorHAnsi"/>
          <w:spacing w:val="53"/>
          <w:sz w:val="22"/>
          <w:szCs w:val="22"/>
        </w:rPr>
        <w:t xml:space="preserve"> </w:t>
      </w:r>
      <w:r w:rsidRPr="008A5C56">
        <w:rPr>
          <w:rFonts w:asciiTheme="minorHAnsi" w:hAnsiTheme="minorHAnsi" w:cstheme="minorHAnsi"/>
          <w:sz w:val="22"/>
          <w:szCs w:val="22"/>
        </w:rPr>
        <w:t>se</w:t>
      </w:r>
      <w:r w:rsidRPr="008A5C56">
        <w:rPr>
          <w:rFonts w:asciiTheme="minorHAnsi" w:hAnsiTheme="minorHAnsi" w:cstheme="minorHAnsi"/>
          <w:spacing w:val="52"/>
          <w:sz w:val="22"/>
          <w:szCs w:val="22"/>
        </w:rPr>
        <w:t xml:space="preserve"> </w:t>
      </w:r>
      <w:r w:rsidRPr="008A5C56">
        <w:rPr>
          <w:rFonts w:asciiTheme="minorHAnsi" w:hAnsiTheme="minorHAnsi" w:cstheme="minorHAnsi"/>
          <w:sz w:val="22"/>
          <w:szCs w:val="22"/>
        </w:rPr>
        <w:t>efectúan</w:t>
      </w:r>
      <w:r w:rsidRPr="008A5C56">
        <w:rPr>
          <w:rFonts w:asciiTheme="minorHAnsi" w:hAnsiTheme="minorHAnsi" w:cstheme="minorHAnsi"/>
          <w:spacing w:val="53"/>
          <w:sz w:val="22"/>
          <w:szCs w:val="22"/>
        </w:rPr>
        <w:t xml:space="preserve"> </w:t>
      </w:r>
      <w:r w:rsidRPr="008A5C56">
        <w:rPr>
          <w:rFonts w:asciiTheme="minorHAnsi" w:hAnsiTheme="minorHAnsi" w:cstheme="minorHAnsi"/>
          <w:sz w:val="22"/>
          <w:szCs w:val="22"/>
        </w:rPr>
        <w:t>trabajos</w:t>
      </w:r>
      <w:r w:rsidRPr="008A5C56">
        <w:rPr>
          <w:rFonts w:asciiTheme="minorHAnsi" w:hAnsiTheme="minorHAnsi" w:cstheme="minorHAnsi"/>
          <w:spacing w:val="53"/>
          <w:sz w:val="22"/>
          <w:szCs w:val="22"/>
        </w:rPr>
        <w:t xml:space="preserve"> </w:t>
      </w:r>
      <w:r w:rsidRPr="008A5C56">
        <w:rPr>
          <w:rFonts w:asciiTheme="minorHAnsi" w:hAnsiTheme="minorHAnsi" w:cstheme="minorHAnsi"/>
          <w:sz w:val="22"/>
          <w:szCs w:val="22"/>
        </w:rPr>
        <w:t>en</w:t>
      </w:r>
      <w:r w:rsidRPr="008A5C56">
        <w:rPr>
          <w:rFonts w:asciiTheme="minorHAnsi" w:hAnsiTheme="minorHAnsi" w:cstheme="minorHAnsi"/>
          <w:spacing w:val="53"/>
          <w:sz w:val="22"/>
          <w:szCs w:val="22"/>
        </w:rPr>
        <w:t xml:space="preserve"> </w:t>
      </w:r>
      <w:r w:rsidRPr="008A5C56">
        <w:rPr>
          <w:rFonts w:asciiTheme="minorHAnsi" w:hAnsiTheme="minorHAnsi" w:cstheme="minorHAnsi"/>
          <w:sz w:val="22"/>
          <w:szCs w:val="22"/>
        </w:rPr>
        <w:t>una</w:t>
      </w:r>
      <w:r w:rsidRPr="008A5C56">
        <w:rPr>
          <w:rFonts w:asciiTheme="minorHAnsi" w:hAnsiTheme="minorHAnsi" w:cstheme="minorHAnsi"/>
          <w:spacing w:val="52"/>
          <w:sz w:val="22"/>
          <w:szCs w:val="22"/>
        </w:rPr>
        <w:t xml:space="preserve"> </w:t>
      </w:r>
      <w:r w:rsidRPr="008A5C56">
        <w:rPr>
          <w:rFonts w:asciiTheme="minorHAnsi" w:hAnsiTheme="minorHAnsi" w:cstheme="minorHAnsi"/>
          <w:sz w:val="22"/>
          <w:szCs w:val="22"/>
        </w:rPr>
        <w:t>plataforma</w:t>
      </w:r>
      <w:r w:rsidRPr="008A5C56">
        <w:rPr>
          <w:rFonts w:asciiTheme="minorHAnsi" w:hAnsiTheme="minorHAnsi" w:cstheme="minorHAnsi"/>
          <w:spacing w:val="52"/>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53"/>
          <w:sz w:val="22"/>
          <w:szCs w:val="22"/>
        </w:rPr>
        <w:t xml:space="preserve"> </w:t>
      </w:r>
      <w:r w:rsidRPr="008A5C56">
        <w:rPr>
          <w:rFonts w:asciiTheme="minorHAnsi" w:hAnsiTheme="minorHAnsi" w:cstheme="minorHAnsi"/>
          <w:sz w:val="22"/>
          <w:szCs w:val="22"/>
        </w:rPr>
        <w:t>elevación</w:t>
      </w:r>
      <w:r w:rsidRPr="008A5C56">
        <w:rPr>
          <w:rFonts w:asciiTheme="minorHAnsi" w:hAnsiTheme="minorHAnsi" w:cstheme="minorHAnsi"/>
          <w:spacing w:val="53"/>
          <w:sz w:val="22"/>
          <w:szCs w:val="22"/>
        </w:rPr>
        <w:t xml:space="preserve"> </w:t>
      </w:r>
      <w:r w:rsidRPr="008A5C56">
        <w:rPr>
          <w:rFonts w:asciiTheme="minorHAnsi" w:hAnsiTheme="minorHAnsi" w:cstheme="minorHAnsi"/>
          <w:sz w:val="22"/>
          <w:szCs w:val="22"/>
        </w:rPr>
        <w:t>con</w:t>
      </w:r>
      <w:r w:rsidRPr="008A5C56">
        <w:rPr>
          <w:rFonts w:asciiTheme="minorHAnsi" w:hAnsiTheme="minorHAnsi" w:cstheme="minorHAnsi"/>
          <w:spacing w:val="53"/>
          <w:sz w:val="22"/>
          <w:szCs w:val="22"/>
        </w:rPr>
        <w:t xml:space="preserve"> </w:t>
      </w:r>
      <w:r w:rsidRPr="008A5C56">
        <w:rPr>
          <w:rFonts w:asciiTheme="minorHAnsi" w:hAnsiTheme="minorHAnsi" w:cstheme="minorHAnsi"/>
          <w:sz w:val="22"/>
          <w:szCs w:val="22"/>
        </w:rPr>
        <w:t>accionamiento</w:t>
      </w:r>
      <w:r w:rsidRPr="008A5C56">
        <w:rPr>
          <w:rFonts w:asciiTheme="minorHAnsi" w:hAnsiTheme="minorHAnsi" w:cstheme="minorHAnsi"/>
          <w:spacing w:val="-57"/>
          <w:sz w:val="22"/>
          <w:szCs w:val="22"/>
        </w:rPr>
        <w:t xml:space="preserve"> </w:t>
      </w:r>
      <w:r w:rsidRPr="008A5C56">
        <w:rPr>
          <w:rFonts w:asciiTheme="minorHAnsi" w:hAnsiTheme="minorHAnsi" w:cstheme="minorHAnsi"/>
          <w:sz w:val="22"/>
          <w:szCs w:val="22"/>
        </w:rPr>
        <w:t>eléctrico</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o mecánico.</w:t>
      </w:r>
    </w:p>
    <w:p w14:paraId="46B637F3" w14:textId="77777777" w:rsidR="000922F3" w:rsidRPr="008A5C56" w:rsidRDefault="000922F3" w:rsidP="000922F3">
      <w:pPr>
        <w:pStyle w:val="Prrafodelista"/>
        <w:widowControl w:val="0"/>
        <w:numPr>
          <w:ilvl w:val="3"/>
          <w:numId w:val="11"/>
        </w:numPr>
        <w:tabs>
          <w:tab w:val="left" w:pos="1312"/>
        </w:tabs>
        <w:autoSpaceDE w:val="0"/>
        <w:autoSpaceDN w:val="0"/>
        <w:ind w:right="1424"/>
        <w:jc w:val="both"/>
        <w:rPr>
          <w:rFonts w:asciiTheme="minorHAnsi" w:hAnsiTheme="minorHAnsi" w:cstheme="minorHAnsi"/>
          <w:sz w:val="22"/>
          <w:szCs w:val="22"/>
        </w:rPr>
      </w:pPr>
      <w:r w:rsidRPr="008A5C56">
        <w:rPr>
          <w:rFonts w:asciiTheme="minorHAnsi" w:hAnsiTheme="minorHAnsi" w:cstheme="minorHAnsi"/>
          <w:sz w:val="22"/>
          <w:szCs w:val="22"/>
        </w:rPr>
        <w:t>En</w:t>
      </w:r>
      <w:r w:rsidRPr="008A5C56">
        <w:rPr>
          <w:rFonts w:asciiTheme="minorHAnsi" w:hAnsiTheme="minorHAnsi" w:cstheme="minorHAnsi"/>
          <w:spacing w:val="17"/>
          <w:sz w:val="22"/>
          <w:szCs w:val="22"/>
        </w:rPr>
        <w:t xml:space="preserve"> </w:t>
      </w:r>
      <w:r w:rsidRPr="008A5C56">
        <w:rPr>
          <w:rFonts w:asciiTheme="minorHAnsi" w:hAnsiTheme="minorHAnsi" w:cstheme="minorHAnsi"/>
          <w:sz w:val="22"/>
          <w:szCs w:val="22"/>
        </w:rPr>
        <w:t>bordes</w:t>
      </w:r>
      <w:r w:rsidRPr="008A5C56">
        <w:rPr>
          <w:rFonts w:asciiTheme="minorHAnsi" w:hAnsiTheme="minorHAnsi" w:cstheme="minorHAnsi"/>
          <w:spacing w:val="19"/>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18"/>
          <w:sz w:val="22"/>
          <w:szCs w:val="22"/>
        </w:rPr>
        <w:t xml:space="preserve"> </w:t>
      </w:r>
      <w:r w:rsidRPr="008A5C56">
        <w:rPr>
          <w:rFonts w:asciiTheme="minorHAnsi" w:hAnsiTheme="minorHAnsi" w:cstheme="minorHAnsi"/>
          <w:sz w:val="22"/>
          <w:szCs w:val="22"/>
        </w:rPr>
        <w:t>un</w:t>
      </w:r>
      <w:r w:rsidRPr="008A5C56">
        <w:rPr>
          <w:rFonts w:asciiTheme="minorHAnsi" w:hAnsiTheme="minorHAnsi" w:cstheme="minorHAnsi"/>
          <w:spacing w:val="18"/>
          <w:sz w:val="22"/>
          <w:szCs w:val="22"/>
        </w:rPr>
        <w:t xml:space="preserve"> </w:t>
      </w:r>
      <w:r w:rsidRPr="008A5C56">
        <w:rPr>
          <w:rFonts w:asciiTheme="minorHAnsi" w:hAnsiTheme="minorHAnsi" w:cstheme="minorHAnsi"/>
          <w:sz w:val="22"/>
          <w:szCs w:val="22"/>
        </w:rPr>
        <w:t>envigado</w:t>
      </w:r>
      <w:r w:rsidRPr="008A5C56">
        <w:rPr>
          <w:rFonts w:asciiTheme="minorHAnsi" w:hAnsiTheme="minorHAnsi" w:cstheme="minorHAnsi"/>
          <w:spacing w:val="18"/>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18"/>
          <w:sz w:val="22"/>
          <w:szCs w:val="22"/>
        </w:rPr>
        <w:t xml:space="preserve"> </w:t>
      </w:r>
      <w:r w:rsidRPr="008A5C56">
        <w:rPr>
          <w:rFonts w:asciiTheme="minorHAnsi" w:hAnsiTheme="minorHAnsi" w:cstheme="minorHAnsi"/>
          <w:sz w:val="22"/>
          <w:szCs w:val="22"/>
        </w:rPr>
        <w:t>acero</w:t>
      </w:r>
      <w:r w:rsidRPr="008A5C56">
        <w:rPr>
          <w:rFonts w:asciiTheme="minorHAnsi" w:hAnsiTheme="minorHAnsi" w:cstheme="minorHAnsi"/>
          <w:spacing w:val="20"/>
          <w:sz w:val="22"/>
          <w:szCs w:val="22"/>
        </w:rPr>
        <w:t xml:space="preserve"> </w:t>
      </w:r>
      <w:r w:rsidRPr="008A5C56">
        <w:rPr>
          <w:rFonts w:asciiTheme="minorHAnsi" w:hAnsiTheme="minorHAnsi" w:cstheme="minorHAnsi"/>
          <w:sz w:val="22"/>
          <w:szCs w:val="22"/>
        </w:rPr>
        <w:t>a</w:t>
      </w:r>
      <w:r w:rsidRPr="008A5C56">
        <w:rPr>
          <w:rFonts w:asciiTheme="minorHAnsi" w:hAnsiTheme="minorHAnsi" w:cstheme="minorHAnsi"/>
          <w:spacing w:val="18"/>
          <w:sz w:val="22"/>
          <w:szCs w:val="22"/>
        </w:rPr>
        <w:t xml:space="preserve"> </w:t>
      </w:r>
      <w:r w:rsidRPr="008A5C56">
        <w:rPr>
          <w:rFonts w:asciiTheme="minorHAnsi" w:hAnsiTheme="minorHAnsi" w:cstheme="minorHAnsi"/>
          <w:sz w:val="22"/>
          <w:szCs w:val="22"/>
        </w:rPr>
        <w:t>más</w:t>
      </w:r>
      <w:r w:rsidRPr="008A5C56">
        <w:rPr>
          <w:rFonts w:asciiTheme="minorHAnsi" w:hAnsiTheme="minorHAnsi" w:cstheme="minorHAnsi"/>
          <w:spacing w:val="18"/>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18"/>
          <w:sz w:val="22"/>
          <w:szCs w:val="22"/>
        </w:rPr>
        <w:t xml:space="preserve"> </w:t>
      </w:r>
      <w:r w:rsidRPr="008A5C56">
        <w:rPr>
          <w:rFonts w:asciiTheme="minorHAnsi" w:hAnsiTheme="minorHAnsi" w:cstheme="minorHAnsi"/>
          <w:sz w:val="22"/>
          <w:szCs w:val="22"/>
        </w:rPr>
        <w:t>1.80</w:t>
      </w:r>
      <w:r w:rsidRPr="008A5C56">
        <w:rPr>
          <w:rFonts w:asciiTheme="minorHAnsi" w:hAnsiTheme="minorHAnsi" w:cstheme="minorHAnsi"/>
          <w:spacing w:val="18"/>
          <w:sz w:val="22"/>
          <w:szCs w:val="22"/>
        </w:rPr>
        <w:t xml:space="preserve"> </w:t>
      </w:r>
      <w:r w:rsidRPr="008A5C56">
        <w:rPr>
          <w:rFonts w:asciiTheme="minorHAnsi" w:hAnsiTheme="minorHAnsi" w:cstheme="minorHAnsi"/>
          <w:sz w:val="22"/>
          <w:szCs w:val="22"/>
        </w:rPr>
        <w:t>metros</w:t>
      </w:r>
      <w:r w:rsidRPr="008A5C56">
        <w:rPr>
          <w:rFonts w:asciiTheme="minorHAnsi" w:hAnsiTheme="minorHAnsi" w:cstheme="minorHAnsi"/>
          <w:spacing w:val="19"/>
          <w:sz w:val="22"/>
          <w:szCs w:val="22"/>
        </w:rPr>
        <w:t xml:space="preserve"> </w:t>
      </w:r>
      <w:r w:rsidRPr="008A5C56">
        <w:rPr>
          <w:rFonts w:asciiTheme="minorHAnsi" w:hAnsiTheme="minorHAnsi" w:cstheme="minorHAnsi"/>
          <w:sz w:val="22"/>
          <w:szCs w:val="22"/>
        </w:rPr>
        <w:t>el</w:t>
      </w:r>
      <w:r w:rsidRPr="008A5C56">
        <w:rPr>
          <w:rFonts w:asciiTheme="minorHAnsi" w:hAnsiTheme="minorHAnsi" w:cstheme="minorHAnsi"/>
          <w:spacing w:val="19"/>
          <w:sz w:val="22"/>
          <w:szCs w:val="22"/>
        </w:rPr>
        <w:t xml:space="preserve"> </w:t>
      </w:r>
      <w:r w:rsidRPr="008A5C56">
        <w:rPr>
          <w:rFonts w:asciiTheme="minorHAnsi" w:hAnsiTheme="minorHAnsi" w:cstheme="minorHAnsi"/>
          <w:sz w:val="22"/>
          <w:szCs w:val="22"/>
        </w:rPr>
        <w:t>piso</w:t>
      </w:r>
      <w:r w:rsidRPr="008A5C56">
        <w:rPr>
          <w:rFonts w:asciiTheme="minorHAnsi" w:hAnsiTheme="minorHAnsi" w:cstheme="minorHAnsi"/>
          <w:spacing w:val="19"/>
          <w:sz w:val="22"/>
          <w:szCs w:val="22"/>
        </w:rPr>
        <w:t xml:space="preserve"> </w:t>
      </w:r>
      <w:r w:rsidRPr="008A5C56">
        <w:rPr>
          <w:rFonts w:asciiTheme="minorHAnsi" w:hAnsiTheme="minorHAnsi" w:cstheme="minorHAnsi"/>
          <w:sz w:val="22"/>
          <w:szCs w:val="22"/>
        </w:rPr>
        <w:t>o</w:t>
      </w:r>
      <w:r w:rsidRPr="008A5C56">
        <w:rPr>
          <w:rFonts w:asciiTheme="minorHAnsi" w:hAnsiTheme="minorHAnsi" w:cstheme="minorHAnsi"/>
          <w:spacing w:val="18"/>
          <w:sz w:val="22"/>
          <w:szCs w:val="22"/>
        </w:rPr>
        <w:t xml:space="preserve"> </w:t>
      </w:r>
      <w:r w:rsidRPr="008A5C56">
        <w:rPr>
          <w:rFonts w:asciiTheme="minorHAnsi" w:hAnsiTheme="minorHAnsi" w:cstheme="minorHAnsi"/>
          <w:sz w:val="22"/>
          <w:szCs w:val="22"/>
        </w:rPr>
        <w:t>nivel</w:t>
      </w:r>
      <w:r w:rsidRPr="008A5C56">
        <w:rPr>
          <w:rFonts w:asciiTheme="minorHAnsi" w:hAnsiTheme="minorHAnsi" w:cstheme="minorHAnsi"/>
          <w:spacing w:val="21"/>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17"/>
          <w:sz w:val="22"/>
          <w:szCs w:val="22"/>
        </w:rPr>
        <w:t xml:space="preserve"> </w:t>
      </w:r>
      <w:r w:rsidRPr="008A5C56">
        <w:rPr>
          <w:rFonts w:asciiTheme="minorHAnsi" w:hAnsiTheme="minorHAnsi" w:cstheme="minorHAnsi"/>
          <w:sz w:val="22"/>
          <w:szCs w:val="22"/>
        </w:rPr>
        <w:t>trabajo.</w:t>
      </w:r>
      <w:r w:rsidRPr="008A5C56">
        <w:rPr>
          <w:rFonts w:asciiTheme="minorHAnsi" w:hAnsiTheme="minorHAnsi" w:cstheme="minorHAnsi"/>
          <w:spacing w:val="-57"/>
          <w:sz w:val="22"/>
          <w:szCs w:val="22"/>
        </w:rPr>
        <w:t xml:space="preserve"> </w:t>
      </w:r>
      <w:r w:rsidRPr="008A5C56">
        <w:rPr>
          <w:rFonts w:asciiTheme="minorHAnsi" w:hAnsiTheme="minorHAnsi" w:cstheme="minorHAnsi"/>
          <w:sz w:val="22"/>
          <w:szCs w:val="22"/>
        </w:rPr>
        <w:t>Cercano</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a</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una</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superficie</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trabajo incompleta.</w:t>
      </w:r>
    </w:p>
    <w:p w14:paraId="578D3D8B" w14:textId="7CA73341" w:rsidR="000922F3" w:rsidRPr="008A5C56" w:rsidRDefault="000922F3" w:rsidP="000922F3">
      <w:pPr>
        <w:pStyle w:val="Prrafodelista"/>
        <w:widowControl w:val="0"/>
        <w:numPr>
          <w:ilvl w:val="3"/>
          <w:numId w:val="11"/>
        </w:numPr>
        <w:tabs>
          <w:tab w:val="left" w:pos="1312"/>
        </w:tabs>
        <w:autoSpaceDE w:val="0"/>
        <w:autoSpaceDN w:val="0"/>
        <w:ind w:right="1422"/>
        <w:jc w:val="both"/>
        <w:rPr>
          <w:rFonts w:asciiTheme="minorHAnsi" w:hAnsiTheme="minorHAnsi" w:cstheme="minorHAnsi"/>
          <w:sz w:val="22"/>
          <w:szCs w:val="22"/>
        </w:rPr>
      </w:pPr>
      <w:r w:rsidRPr="008A5C56">
        <w:rPr>
          <w:rFonts w:asciiTheme="minorHAnsi" w:hAnsiTheme="minorHAnsi" w:cstheme="minorHAnsi"/>
          <w:sz w:val="22"/>
          <w:szCs w:val="22"/>
        </w:rPr>
        <w:t>Al</w:t>
      </w:r>
      <w:r w:rsidRPr="008A5C56">
        <w:rPr>
          <w:rFonts w:asciiTheme="minorHAnsi" w:hAnsiTheme="minorHAnsi" w:cstheme="minorHAnsi"/>
          <w:spacing w:val="25"/>
          <w:sz w:val="22"/>
          <w:szCs w:val="22"/>
        </w:rPr>
        <w:t xml:space="preserve"> </w:t>
      </w:r>
      <w:r w:rsidRPr="008A5C56">
        <w:rPr>
          <w:rFonts w:asciiTheme="minorHAnsi" w:hAnsiTheme="minorHAnsi" w:cstheme="minorHAnsi"/>
          <w:sz w:val="22"/>
          <w:szCs w:val="22"/>
        </w:rPr>
        <w:t>efectuar</w:t>
      </w:r>
      <w:r w:rsidRPr="008A5C56">
        <w:rPr>
          <w:rFonts w:asciiTheme="minorHAnsi" w:hAnsiTheme="minorHAnsi" w:cstheme="minorHAnsi"/>
          <w:spacing w:val="24"/>
          <w:sz w:val="22"/>
          <w:szCs w:val="22"/>
        </w:rPr>
        <w:t xml:space="preserve"> </w:t>
      </w:r>
      <w:r w:rsidRPr="008A5C56">
        <w:rPr>
          <w:rFonts w:asciiTheme="minorHAnsi" w:hAnsiTheme="minorHAnsi" w:cstheme="minorHAnsi"/>
          <w:sz w:val="22"/>
          <w:szCs w:val="22"/>
        </w:rPr>
        <w:t>tareas</w:t>
      </w:r>
      <w:r w:rsidRPr="008A5C56">
        <w:rPr>
          <w:rFonts w:asciiTheme="minorHAnsi" w:hAnsiTheme="minorHAnsi" w:cstheme="minorHAnsi"/>
          <w:spacing w:val="25"/>
          <w:sz w:val="22"/>
          <w:szCs w:val="22"/>
        </w:rPr>
        <w:t xml:space="preserve"> </w:t>
      </w:r>
      <w:r w:rsidRPr="008A5C56">
        <w:rPr>
          <w:rFonts w:asciiTheme="minorHAnsi" w:hAnsiTheme="minorHAnsi" w:cstheme="minorHAnsi"/>
          <w:sz w:val="22"/>
          <w:szCs w:val="22"/>
        </w:rPr>
        <w:t>sobre</w:t>
      </w:r>
      <w:r w:rsidRPr="008A5C56">
        <w:rPr>
          <w:rFonts w:asciiTheme="minorHAnsi" w:hAnsiTheme="minorHAnsi" w:cstheme="minorHAnsi"/>
          <w:spacing w:val="23"/>
          <w:sz w:val="22"/>
          <w:szCs w:val="22"/>
        </w:rPr>
        <w:t xml:space="preserve"> </w:t>
      </w:r>
      <w:r w:rsidRPr="008A5C56">
        <w:rPr>
          <w:rFonts w:asciiTheme="minorHAnsi" w:hAnsiTheme="minorHAnsi" w:cstheme="minorHAnsi"/>
          <w:sz w:val="22"/>
          <w:szCs w:val="22"/>
        </w:rPr>
        <w:t>un</w:t>
      </w:r>
      <w:r w:rsidRPr="008A5C56">
        <w:rPr>
          <w:rFonts w:asciiTheme="minorHAnsi" w:hAnsiTheme="minorHAnsi" w:cstheme="minorHAnsi"/>
          <w:spacing w:val="25"/>
          <w:sz w:val="22"/>
          <w:szCs w:val="22"/>
        </w:rPr>
        <w:t xml:space="preserve"> </w:t>
      </w:r>
      <w:r w:rsidRPr="008A5C56">
        <w:rPr>
          <w:rFonts w:asciiTheme="minorHAnsi" w:hAnsiTheme="minorHAnsi" w:cstheme="minorHAnsi"/>
          <w:sz w:val="22"/>
          <w:szCs w:val="22"/>
        </w:rPr>
        <w:t>andamio.</w:t>
      </w:r>
      <w:r w:rsidRPr="008A5C56">
        <w:rPr>
          <w:rFonts w:asciiTheme="minorHAnsi" w:hAnsiTheme="minorHAnsi" w:cstheme="minorHAnsi"/>
          <w:spacing w:val="25"/>
          <w:sz w:val="22"/>
          <w:szCs w:val="22"/>
        </w:rPr>
        <w:t xml:space="preserve"> </w:t>
      </w:r>
      <w:r w:rsidRPr="008A5C56">
        <w:rPr>
          <w:rFonts w:asciiTheme="minorHAnsi" w:hAnsiTheme="minorHAnsi" w:cstheme="minorHAnsi"/>
          <w:sz w:val="22"/>
          <w:szCs w:val="22"/>
        </w:rPr>
        <w:t>Durante</w:t>
      </w:r>
      <w:r w:rsidRPr="008A5C56">
        <w:rPr>
          <w:rFonts w:asciiTheme="minorHAnsi" w:hAnsiTheme="minorHAnsi" w:cstheme="minorHAnsi"/>
          <w:spacing w:val="26"/>
          <w:sz w:val="22"/>
          <w:szCs w:val="22"/>
        </w:rPr>
        <w:t xml:space="preserve"> </w:t>
      </w:r>
      <w:r w:rsidRPr="008A5C56">
        <w:rPr>
          <w:rFonts w:asciiTheme="minorHAnsi" w:hAnsiTheme="minorHAnsi" w:cstheme="minorHAnsi"/>
          <w:sz w:val="22"/>
          <w:szCs w:val="22"/>
        </w:rPr>
        <w:t>todo</w:t>
      </w:r>
      <w:r w:rsidRPr="008A5C56">
        <w:rPr>
          <w:rFonts w:asciiTheme="minorHAnsi" w:hAnsiTheme="minorHAnsi" w:cstheme="minorHAnsi"/>
          <w:spacing w:val="25"/>
          <w:sz w:val="22"/>
          <w:szCs w:val="22"/>
        </w:rPr>
        <w:t xml:space="preserve"> </w:t>
      </w:r>
      <w:r w:rsidRPr="008A5C56">
        <w:rPr>
          <w:rFonts w:asciiTheme="minorHAnsi" w:hAnsiTheme="minorHAnsi" w:cstheme="minorHAnsi"/>
          <w:sz w:val="22"/>
          <w:szCs w:val="22"/>
        </w:rPr>
        <w:t>el</w:t>
      </w:r>
      <w:r w:rsidRPr="008A5C56">
        <w:rPr>
          <w:rFonts w:asciiTheme="minorHAnsi" w:hAnsiTheme="minorHAnsi" w:cstheme="minorHAnsi"/>
          <w:spacing w:val="25"/>
          <w:sz w:val="22"/>
          <w:szCs w:val="22"/>
        </w:rPr>
        <w:t xml:space="preserve"> </w:t>
      </w:r>
      <w:r w:rsidRPr="008A5C56">
        <w:rPr>
          <w:rFonts w:asciiTheme="minorHAnsi" w:hAnsiTheme="minorHAnsi" w:cstheme="minorHAnsi"/>
          <w:sz w:val="22"/>
          <w:szCs w:val="22"/>
        </w:rPr>
        <w:t>tiempo</w:t>
      </w:r>
      <w:r w:rsidRPr="008A5C56">
        <w:rPr>
          <w:rFonts w:asciiTheme="minorHAnsi" w:hAnsiTheme="minorHAnsi" w:cstheme="minorHAnsi"/>
          <w:spacing w:val="25"/>
          <w:sz w:val="22"/>
          <w:szCs w:val="22"/>
        </w:rPr>
        <w:t xml:space="preserve"> </w:t>
      </w:r>
      <w:r w:rsidRPr="008A5C56">
        <w:rPr>
          <w:rFonts w:asciiTheme="minorHAnsi" w:hAnsiTheme="minorHAnsi" w:cstheme="minorHAnsi"/>
          <w:sz w:val="22"/>
          <w:szCs w:val="22"/>
        </w:rPr>
        <w:t>que</w:t>
      </w:r>
      <w:r w:rsidRPr="008A5C56">
        <w:rPr>
          <w:rFonts w:asciiTheme="minorHAnsi" w:hAnsiTheme="minorHAnsi" w:cstheme="minorHAnsi"/>
          <w:spacing w:val="21"/>
          <w:sz w:val="22"/>
          <w:szCs w:val="22"/>
        </w:rPr>
        <w:t xml:space="preserve"> </w:t>
      </w:r>
      <w:r w:rsidRPr="008A5C56">
        <w:rPr>
          <w:rFonts w:asciiTheme="minorHAnsi" w:hAnsiTheme="minorHAnsi" w:cstheme="minorHAnsi"/>
          <w:sz w:val="22"/>
          <w:szCs w:val="22"/>
        </w:rPr>
        <w:t>la</w:t>
      </w:r>
      <w:r w:rsidRPr="008A5C56">
        <w:rPr>
          <w:rFonts w:asciiTheme="minorHAnsi" w:hAnsiTheme="minorHAnsi" w:cstheme="minorHAnsi"/>
          <w:spacing w:val="24"/>
          <w:sz w:val="22"/>
          <w:szCs w:val="22"/>
        </w:rPr>
        <w:t xml:space="preserve"> </w:t>
      </w:r>
      <w:r w:rsidRPr="008A5C56">
        <w:rPr>
          <w:rFonts w:asciiTheme="minorHAnsi" w:hAnsiTheme="minorHAnsi" w:cstheme="minorHAnsi"/>
          <w:sz w:val="22"/>
          <w:szCs w:val="22"/>
        </w:rPr>
        <w:t>persona</w:t>
      </w:r>
      <w:r w:rsidR="00276AD3">
        <w:rPr>
          <w:rFonts w:asciiTheme="minorHAnsi" w:hAnsiTheme="minorHAnsi" w:cstheme="minorHAnsi"/>
          <w:sz w:val="22"/>
          <w:szCs w:val="22"/>
        </w:rPr>
        <w:t xml:space="preserve"> </w:t>
      </w:r>
      <w:r w:rsidRPr="008A5C56">
        <w:rPr>
          <w:rFonts w:asciiTheme="minorHAnsi" w:hAnsiTheme="minorHAnsi" w:cstheme="minorHAnsi"/>
          <w:spacing w:val="-57"/>
          <w:sz w:val="22"/>
          <w:szCs w:val="22"/>
        </w:rPr>
        <w:t xml:space="preserve"> </w:t>
      </w:r>
      <w:r w:rsidRPr="008A5C56">
        <w:rPr>
          <w:rFonts w:asciiTheme="minorHAnsi" w:hAnsiTheme="minorHAnsi" w:cstheme="minorHAnsi"/>
          <w:sz w:val="22"/>
          <w:szCs w:val="22"/>
        </w:rPr>
        <w:t>permanezca</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en</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el</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andamio</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debe</w:t>
      </w:r>
      <w:r w:rsidRPr="008A5C56">
        <w:rPr>
          <w:rFonts w:asciiTheme="minorHAnsi" w:hAnsiTheme="minorHAnsi" w:cstheme="minorHAnsi"/>
          <w:spacing w:val="-3"/>
          <w:sz w:val="22"/>
          <w:szCs w:val="22"/>
        </w:rPr>
        <w:t xml:space="preserve"> </w:t>
      </w:r>
      <w:r w:rsidRPr="008A5C56">
        <w:rPr>
          <w:rFonts w:asciiTheme="minorHAnsi" w:hAnsiTheme="minorHAnsi" w:cstheme="minorHAnsi"/>
          <w:sz w:val="22"/>
          <w:szCs w:val="22"/>
        </w:rPr>
        <w:t>estar</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amarrado</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a</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la</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estructura</w:t>
      </w:r>
      <w:r w:rsidRPr="008A5C56">
        <w:rPr>
          <w:rFonts w:asciiTheme="minorHAnsi" w:hAnsiTheme="minorHAnsi" w:cstheme="minorHAnsi"/>
          <w:spacing w:val="-3"/>
          <w:sz w:val="22"/>
          <w:szCs w:val="22"/>
        </w:rPr>
        <w:t xml:space="preserve"> </w:t>
      </w:r>
      <w:r w:rsidRPr="008A5C56">
        <w:rPr>
          <w:rFonts w:asciiTheme="minorHAnsi" w:hAnsiTheme="minorHAnsi" w:cstheme="minorHAnsi"/>
          <w:sz w:val="22"/>
          <w:szCs w:val="22"/>
        </w:rPr>
        <w:t>resistente</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más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cercana.</w:t>
      </w:r>
    </w:p>
    <w:p w14:paraId="607ED649" w14:textId="77777777" w:rsidR="000922F3" w:rsidRDefault="000922F3" w:rsidP="00C17494">
      <w:pPr>
        <w:pStyle w:val="Prrafodelista"/>
        <w:widowControl w:val="0"/>
        <w:numPr>
          <w:ilvl w:val="3"/>
          <w:numId w:val="11"/>
        </w:numPr>
        <w:tabs>
          <w:tab w:val="left" w:pos="1312"/>
          <w:tab w:val="left" w:pos="1762"/>
          <w:tab w:val="left" w:pos="2743"/>
          <w:tab w:val="left" w:pos="3712"/>
          <w:tab w:val="left" w:pos="5097"/>
          <w:tab w:val="left" w:pos="5533"/>
          <w:tab w:val="left" w:pos="6756"/>
          <w:tab w:val="left" w:pos="7870"/>
          <w:tab w:val="left" w:pos="9127"/>
        </w:tabs>
        <w:autoSpaceDE w:val="0"/>
        <w:autoSpaceDN w:val="0"/>
        <w:ind w:right="1422"/>
        <w:rPr>
          <w:rFonts w:asciiTheme="minorHAnsi" w:hAnsiTheme="minorHAnsi" w:cstheme="minorHAnsi"/>
          <w:sz w:val="22"/>
          <w:szCs w:val="22"/>
        </w:rPr>
      </w:pPr>
      <w:r w:rsidRPr="008A5C56">
        <w:rPr>
          <w:rFonts w:asciiTheme="minorHAnsi" w:hAnsiTheme="minorHAnsi" w:cstheme="minorHAnsi"/>
          <w:sz w:val="22"/>
          <w:szCs w:val="22"/>
        </w:rPr>
        <w:t>Al</w:t>
      </w:r>
      <w:r w:rsidRPr="008A5C56">
        <w:rPr>
          <w:rFonts w:asciiTheme="minorHAnsi" w:hAnsiTheme="minorHAnsi" w:cstheme="minorHAnsi"/>
          <w:sz w:val="22"/>
          <w:szCs w:val="22"/>
        </w:rPr>
        <w:tab/>
        <w:t>efectuar</w:t>
      </w:r>
      <w:r w:rsidRPr="008A5C56">
        <w:rPr>
          <w:rFonts w:asciiTheme="minorHAnsi" w:hAnsiTheme="minorHAnsi" w:cstheme="minorHAnsi"/>
          <w:sz w:val="22"/>
          <w:szCs w:val="22"/>
        </w:rPr>
        <w:tab/>
        <w:t>trabajos</w:t>
      </w:r>
      <w:r w:rsidRPr="008A5C56">
        <w:rPr>
          <w:rFonts w:asciiTheme="minorHAnsi" w:hAnsiTheme="minorHAnsi" w:cstheme="minorHAnsi"/>
          <w:sz w:val="22"/>
          <w:szCs w:val="22"/>
        </w:rPr>
        <w:tab/>
        <w:t>suspendidos</w:t>
      </w:r>
      <w:r w:rsidRPr="008A5C56">
        <w:rPr>
          <w:rFonts w:asciiTheme="minorHAnsi" w:hAnsiTheme="minorHAnsi" w:cstheme="minorHAnsi"/>
          <w:sz w:val="22"/>
          <w:szCs w:val="22"/>
        </w:rPr>
        <w:tab/>
        <w:t>en</w:t>
      </w:r>
      <w:r w:rsidRPr="008A5C56">
        <w:rPr>
          <w:rFonts w:asciiTheme="minorHAnsi" w:hAnsiTheme="minorHAnsi" w:cstheme="minorHAnsi"/>
          <w:sz w:val="22"/>
          <w:szCs w:val="22"/>
        </w:rPr>
        <w:tab/>
        <w:t>canastillos</w:t>
      </w:r>
      <w:r w:rsidRPr="008A5C56">
        <w:rPr>
          <w:rFonts w:asciiTheme="minorHAnsi" w:hAnsiTheme="minorHAnsi" w:cstheme="minorHAnsi"/>
          <w:sz w:val="22"/>
          <w:szCs w:val="22"/>
        </w:rPr>
        <w:tab/>
        <w:t>colgantes</w:t>
      </w:r>
      <w:r w:rsidRPr="008A5C56">
        <w:rPr>
          <w:rFonts w:asciiTheme="minorHAnsi" w:hAnsiTheme="minorHAnsi" w:cstheme="minorHAnsi"/>
          <w:sz w:val="22"/>
          <w:szCs w:val="22"/>
        </w:rPr>
        <w:tab/>
        <w:t>aprobados,</w:t>
      </w:r>
      <w:r w:rsidRPr="008A5C56">
        <w:rPr>
          <w:rFonts w:asciiTheme="minorHAnsi" w:hAnsiTheme="minorHAnsi" w:cstheme="minorHAnsi"/>
          <w:sz w:val="22"/>
          <w:szCs w:val="22"/>
        </w:rPr>
        <w:tab/>
      </w:r>
      <w:r w:rsidRPr="008A5C56">
        <w:rPr>
          <w:rFonts w:asciiTheme="minorHAnsi" w:hAnsiTheme="minorHAnsi" w:cstheme="minorHAnsi"/>
          <w:spacing w:val="-1"/>
          <w:sz w:val="22"/>
          <w:szCs w:val="22"/>
        </w:rPr>
        <w:t>debe</w:t>
      </w:r>
      <w:r w:rsidRPr="008A5C56">
        <w:rPr>
          <w:rFonts w:asciiTheme="minorHAnsi" w:hAnsiTheme="minorHAnsi" w:cstheme="minorHAnsi"/>
          <w:spacing w:val="-57"/>
          <w:sz w:val="22"/>
          <w:szCs w:val="22"/>
        </w:rPr>
        <w:t xml:space="preserve"> </w:t>
      </w:r>
      <w:r w:rsidRPr="008A5C56">
        <w:rPr>
          <w:rFonts w:asciiTheme="minorHAnsi" w:hAnsiTheme="minorHAnsi" w:cstheme="minorHAnsi"/>
          <w:sz w:val="22"/>
          <w:szCs w:val="22"/>
        </w:rPr>
        <w:t>engancharse</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al gancho</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la</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grúa.</w:t>
      </w:r>
    </w:p>
    <w:p w14:paraId="2C825918" w14:textId="7110179B" w:rsidR="00276AD3" w:rsidRPr="008A5C56" w:rsidRDefault="00276AD3" w:rsidP="00C17494">
      <w:pPr>
        <w:pStyle w:val="Prrafodelista"/>
        <w:widowControl w:val="0"/>
        <w:numPr>
          <w:ilvl w:val="3"/>
          <w:numId w:val="11"/>
        </w:numPr>
        <w:tabs>
          <w:tab w:val="left" w:pos="1312"/>
          <w:tab w:val="left" w:pos="1762"/>
          <w:tab w:val="left" w:pos="2743"/>
          <w:tab w:val="left" w:pos="3712"/>
          <w:tab w:val="left" w:pos="5097"/>
          <w:tab w:val="left" w:pos="5533"/>
          <w:tab w:val="left" w:pos="6756"/>
          <w:tab w:val="left" w:pos="7870"/>
          <w:tab w:val="left" w:pos="9127"/>
        </w:tabs>
        <w:autoSpaceDE w:val="0"/>
        <w:autoSpaceDN w:val="0"/>
        <w:ind w:right="1422"/>
        <w:rPr>
          <w:rFonts w:asciiTheme="minorHAnsi" w:hAnsiTheme="minorHAnsi" w:cstheme="minorHAnsi"/>
          <w:sz w:val="22"/>
          <w:szCs w:val="22"/>
        </w:rPr>
      </w:pPr>
      <w:r>
        <w:rPr>
          <w:rFonts w:asciiTheme="minorHAnsi" w:hAnsiTheme="minorHAnsi" w:cstheme="minorHAnsi"/>
          <w:sz w:val="22"/>
          <w:szCs w:val="22"/>
        </w:rPr>
        <w:t>Al maniobrar sobre estructuras metálicas como torres o antenas.</w:t>
      </w:r>
    </w:p>
    <w:p w14:paraId="7CEF91B9" w14:textId="77777777" w:rsidR="000922F3" w:rsidRPr="008A5C56" w:rsidRDefault="000922F3" w:rsidP="000922F3">
      <w:pPr>
        <w:pStyle w:val="Textoindependiente"/>
        <w:spacing w:before="7"/>
        <w:jc w:val="both"/>
        <w:rPr>
          <w:rFonts w:asciiTheme="minorHAnsi" w:hAnsiTheme="minorHAnsi" w:cstheme="minorHAnsi"/>
          <w:sz w:val="22"/>
          <w:szCs w:val="22"/>
        </w:rPr>
      </w:pPr>
    </w:p>
    <w:p w14:paraId="0DB652EE" w14:textId="27549668" w:rsidR="000922F3" w:rsidRPr="008A5C56" w:rsidRDefault="000922F3" w:rsidP="00AD5231">
      <w:pPr>
        <w:pStyle w:val="Sinespaciado"/>
        <w:numPr>
          <w:ilvl w:val="2"/>
          <w:numId w:val="1"/>
        </w:numPr>
        <w:ind w:left="1356" w:right="1134" w:hanging="505"/>
        <w:jc w:val="both"/>
        <w:rPr>
          <w:rFonts w:asciiTheme="minorHAnsi" w:eastAsia="Calibri" w:hAnsiTheme="minorHAnsi" w:cstheme="minorHAnsi"/>
          <w:lang w:val="es-ES"/>
        </w:rPr>
        <w:sectPr w:rsidR="000922F3" w:rsidRPr="008A5C56" w:rsidSect="00B472E6">
          <w:pgSz w:w="12250" w:h="15850"/>
          <w:pgMar w:top="1740" w:right="0" w:bottom="840" w:left="1240" w:header="725" w:footer="656" w:gutter="0"/>
          <w:pgBorders w:offsetFrom="page">
            <w:top w:val="single" w:sz="4" w:space="24" w:color="auto"/>
            <w:left w:val="single" w:sz="4" w:space="24" w:color="auto"/>
            <w:bottom w:val="single" w:sz="4" w:space="24" w:color="auto"/>
            <w:right w:val="single" w:sz="4" w:space="24" w:color="auto"/>
          </w:pgBorders>
          <w:cols w:space="720"/>
        </w:sectPr>
      </w:pPr>
      <w:r w:rsidRPr="008A5C56">
        <w:rPr>
          <w:rFonts w:asciiTheme="minorHAnsi" w:eastAsia="Calibri" w:hAnsiTheme="minorHAnsi" w:cstheme="minorHAnsi"/>
          <w:lang w:val="es-ES"/>
        </w:rPr>
        <w:t xml:space="preserve">Cuando el método de trabajo requiera que las personas se suelten y se vuelvan a fijar en altura, debe utilizarse un sistema de línea de sujeción o cola de seguridad dobles para asegurar que por lo menos </w:t>
      </w:r>
      <w:r w:rsidR="008A5C56" w:rsidRPr="008A5C56">
        <w:rPr>
          <w:rFonts w:asciiTheme="minorHAnsi" w:eastAsia="Calibri" w:hAnsiTheme="minorHAnsi" w:cstheme="minorHAnsi"/>
          <w:lang w:val="es-ES"/>
        </w:rPr>
        <w:t>un punto</w:t>
      </w:r>
      <w:r w:rsidRPr="008A5C56">
        <w:rPr>
          <w:rFonts w:asciiTheme="minorHAnsi" w:eastAsia="Calibri" w:hAnsiTheme="minorHAnsi" w:cstheme="minorHAnsi"/>
          <w:lang w:val="es-ES"/>
        </w:rPr>
        <w:t xml:space="preserve"> de conexión se mantenga anclado 100% conectado</w:t>
      </w:r>
      <w:r w:rsidR="00276AD3">
        <w:rPr>
          <w:rFonts w:asciiTheme="minorHAnsi" w:eastAsia="Calibri" w:hAnsiTheme="minorHAnsi" w:cstheme="minorHAnsi"/>
          <w:lang w:val="es-ES"/>
        </w:rPr>
        <w:t>.</w:t>
      </w:r>
    </w:p>
    <w:p w14:paraId="397CCE9D" w14:textId="77777777" w:rsidR="000922F3" w:rsidRPr="008A5C56" w:rsidRDefault="000922F3" w:rsidP="000922F3">
      <w:pPr>
        <w:pStyle w:val="Textoindependiente"/>
        <w:spacing w:before="5"/>
        <w:jc w:val="both"/>
        <w:rPr>
          <w:rFonts w:asciiTheme="minorHAnsi" w:hAnsiTheme="minorHAnsi" w:cstheme="minorHAnsi"/>
          <w:sz w:val="22"/>
          <w:szCs w:val="22"/>
        </w:rPr>
      </w:pPr>
    </w:p>
    <w:p w14:paraId="040F38D4" w14:textId="77777777" w:rsidR="000922F3" w:rsidRPr="008A5C56" w:rsidRDefault="000922F3" w:rsidP="00AD5231">
      <w:pPr>
        <w:pStyle w:val="Prrafodelista"/>
        <w:widowControl w:val="0"/>
        <w:numPr>
          <w:ilvl w:val="1"/>
          <w:numId w:val="1"/>
        </w:numPr>
        <w:spacing w:before="80" w:line="276" w:lineRule="auto"/>
        <w:ind w:left="792" w:right="1134" w:hanging="432"/>
        <w:jc w:val="both"/>
        <w:outlineLvl w:val="0"/>
        <w:rPr>
          <w:rFonts w:asciiTheme="minorHAnsi" w:hAnsiTheme="minorHAnsi" w:cstheme="minorHAnsi"/>
          <w:b/>
          <w:sz w:val="22"/>
          <w:szCs w:val="22"/>
          <w:lang w:val="es-PE"/>
        </w:rPr>
      </w:pPr>
      <w:bookmarkStart w:id="44" w:name="_Toc102335229"/>
      <w:r w:rsidRPr="008A5C56">
        <w:rPr>
          <w:rFonts w:asciiTheme="minorHAnsi" w:hAnsiTheme="minorHAnsi" w:cstheme="minorHAnsi"/>
          <w:b/>
          <w:sz w:val="22"/>
          <w:szCs w:val="22"/>
          <w:lang w:val="es-PE"/>
        </w:rPr>
        <w:t>Capacitación e Instrucciones sobre el Uso Correcto de los Sistemas/Equipos de Protección Personal.</w:t>
      </w:r>
      <w:bookmarkEnd w:id="44"/>
    </w:p>
    <w:p w14:paraId="5703BDAF" w14:textId="77777777" w:rsidR="000922F3" w:rsidRPr="008A5C56" w:rsidRDefault="000922F3" w:rsidP="000922F3">
      <w:pPr>
        <w:pStyle w:val="Textoindependiente"/>
        <w:spacing w:before="6"/>
        <w:jc w:val="both"/>
        <w:rPr>
          <w:rFonts w:asciiTheme="minorHAnsi" w:hAnsiTheme="minorHAnsi" w:cstheme="minorHAnsi"/>
          <w:b/>
          <w:sz w:val="22"/>
          <w:szCs w:val="22"/>
        </w:rPr>
      </w:pPr>
    </w:p>
    <w:p w14:paraId="4590C3E8" w14:textId="1897D68F"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Todo trabajador antes de utilizar cualquier tipo de sistema o equipo de protección personal contra riesgo de caída en altura, debe recibir una adecuada y completa capacitación y entrenamiento por parte de una persona especialmente designada para dar dichas instrucciones. (Supervisor</w:t>
      </w:r>
      <w:r w:rsidR="00276AD3">
        <w:rPr>
          <w:rFonts w:asciiTheme="minorHAnsi" w:eastAsia="Calibri" w:hAnsiTheme="minorHAnsi" w:cstheme="minorHAnsi"/>
          <w:lang w:val="es-ES"/>
        </w:rPr>
        <w:t>,</w:t>
      </w:r>
      <w:r w:rsidRPr="008A5C56">
        <w:rPr>
          <w:rFonts w:asciiTheme="minorHAnsi" w:eastAsia="Calibri" w:hAnsiTheme="minorHAnsi" w:cstheme="minorHAnsi"/>
          <w:lang w:val="es-ES"/>
        </w:rPr>
        <w:t xml:space="preserve"> Prevencioni</w:t>
      </w:r>
      <w:r w:rsidR="00276AD3">
        <w:rPr>
          <w:rFonts w:asciiTheme="minorHAnsi" w:eastAsia="Calibri" w:hAnsiTheme="minorHAnsi" w:cstheme="minorHAnsi"/>
          <w:lang w:val="es-ES"/>
        </w:rPr>
        <w:t>sta</w:t>
      </w:r>
      <w:r w:rsidRPr="008A5C56">
        <w:rPr>
          <w:rFonts w:asciiTheme="minorHAnsi" w:eastAsia="Calibri" w:hAnsiTheme="minorHAnsi" w:cstheme="minorHAnsi"/>
          <w:lang w:val="es-ES"/>
        </w:rPr>
        <w:t xml:space="preserve"> o supervisor de obra) </w:t>
      </w:r>
    </w:p>
    <w:p w14:paraId="5DB8733F" w14:textId="77777777" w:rsidR="000922F3" w:rsidRPr="008A5C56" w:rsidRDefault="000922F3" w:rsidP="000922F3">
      <w:pPr>
        <w:pStyle w:val="Textoindependiente"/>
        <w:ind w:left="178" w:right="1416"/>
        <w:jc w:val="both"/>
        <w:rPr>
          <w:rFonts w:asciiTheme="minorHAnsi" w:hAnsiTheme="minorHAnsi" w:cstheme="minorHAnsi"/>
          <w:sz w:val="22"/>
          <w:szCs w:val="22"/>
        </w:rPr>
      </w:pPr>
    </w:p>
    <w:p w14:paraId="082A1B2C" w14:textId="55F15592"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La capacitación debe contemplar la siguiente información:</w:t>
      </w:r>
    </w:p>
    <w:p w14:paraId="52610DF2" w14:textId="77777777" w:rsidR="000922F3" w:rsidRPr="008A5C56" w:rsidRDefault="000922F3" w:rsidP="000922F3">
      <w:pPr>
        <w:pStyle w:val="Textoindependiente"/>
        <w:spacing w:before="11"/>
        <w:jc w:val="both"/>
        <w:rPr>
          <w:rFonts w:asciiTheme="minorHAnsi" w:hAnsiTheme="minorHAnsi" w:cstheme="minorHAnsi"/>
          <w:sz w:val="22"/>
          <w:szCs w:val="22"/>
        </w:rPr>
      </w:pPr>
    </w:p>
    <w:p w14:paraId="7060E822" w14:textId="77777777" w:rsidR="000922F3" w:rsidRPr="008A5C56" w:rsidRDefault="000922F3" w:rsidP="000922F3">
      <w:pPr>
        <w:pStyle w:val="Prrafodelista"/>
        <w:widowControl w:val="0"/>
        <w:numPr>
          <w:ilvl w:val="1"/>
          <w:numId w:val="16"/>
        </w:numPr>
        <w:tabs>
          <w:tab w:val="left" w:pos="1312"/>
        </w:tabs>
        <w:autoSpaceDE w:val="0"/>
        <w:autoSpaceDN w:val="0"/>
        <w:spacing w:line="293" w:lineRule="exact"/>
        <w:jc w:val="both"/>
        <w:rPr>
          <w:rFonts w:asciiTheme="minorHAnsi" w:hAnsiTheme="minorHAnsi" w:cstheme="minorHAnsi"/>
          <w:sz w:val="22"/>
          <w:szCs w:val="22"/>
        </w:rPr>
      </w:pPr>
      <w:r w:rsidRPr="008A5C56">
        <w:rPr>
          <w:rFonts w:asciiTheme="minorHAnsi" w:hAnsiTheme="minorHAnsi" w:cstheme="minorHAnsi"/>
          <w:sz w:val="22"/>
          <w:szCs w:val="22"/>
        </w:rPr>
        <w:t>Riesgos</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trabajo</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en</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altura.</w:t>
      </w:r>
    </w:p>
    <w:p w14:paraId="50B65DC8" w14:textId="77777777" w:rsidR="000922F3" w:rsidRPr="008A5C56" w:rsidRDefault="000922F3" w:rsidP="000922F3">
      <w:pPr>
        <w:pStyle w:val="Prrafodelista"/>
        <w:widowControl w:val="0"/>
        <w:numPr>
          <w:ilvl w:val="1"/>
          <w:numId w:val="16"/>
        </w:numPr>
        <w:tabs>
          <w:tab w:val="left" w:pos="1312"/>
        </w:tabs>
        <w:autoSpaceDE w:val="0"/>
        <w:autoSpaceDN w:val="0"/>
        <w:ind w:right="1423"/>
        <w:jc w:val="both"/>
        <w:rPr>
          <w:rFonts w:asciiTheme="minorHAnsi" w:hAnsiTheme="minorHAnsi" w:cstheme="minorHAnsi"/>
          <w:sz w:val="22"/>
          <w:szCs w:val="22"/>
        </w:rPr>
      </w:pPr>
      <w:r w:rsidRPr="008A5C56">
        <w:rPr>
          <w:rFonts w:asciiTheme="minorHAnsi" w:hAnsiTheme="minorHAnsi" w:cstheme="minorHAnsi"/>
          <w:sz w:val="22"/>
          <w:szCs w:val="22"/>
        </w:rPr>
        <w:t>Uso</w:t>
      </w:r>
      <w:r w:rsidRPr="008A5C56">
        <w:rPr>
          <w:rFonts w:asciiTheme="minorHAnsi" w:hAnsiTheme="minorHAnsi" w:cstheme="minorHAnsi"/>
          <w:spacing w:val="57"/>
          <w:sz w:val="22"/>
          <w:szCs w:val="22"/>
        </w:rPr>
        <w:t xml:space="preserve"> </w:t>
      </w:r>
      <w:r w:rsidRPr="008A5C56">
        <w:rPr>
          <w:rFonts w:asciiTheme="minorHAnsi" w:hAnsiTheme="minorHAnsi" w:cstheme="minorHAnsi"/>
          <w:sz w:val="22"/>
          <w:szCs w:val="22"/>
        </w:rPr>
        <w:t>correcto</w:t>
      </w:r>
      <w:r w:rsidRPr="008A5C56">
        <w:rPr>
          <w:rFonts w:asciiTheme="minorHAnsi" w:hAnsiTheme="minorHAnsi" w:cstheme="minorHAnsi"/>
          <w:spacing w:val="57"/>
          <w:sz w:val="22"/>
          <w:szCs w:val="22"/>
        </w:rPr>
        <w:t xml:space="preserve"> </w:t>
      </w:r>
      <w:r w:rsidRPr="008A5C56">
        <w:rPr>
          <w:rFonts w:asciiTheme="minorHAnsi" w:hAnsiTheme="minorHAnsi" w:cstheme="minorHAnsi"/>
          <w:sz w:val="22"/>
          <w:szCs w:val="22"/>
        </w:rPr>
        <w:t>del</w:t>
      </w:r>
      <w:r w:rsidRPr="008A5C56">
        <w:rPr>
          <w:rFonts w:asciiTheme="minorHAnsi" w:hAnsiTheme="minorHAnsi" w:cstheme="minorHAnsi"/>
          <w:spacing w:val="57"/>
          <w:sz w:val="22"/>
          <w:szCs w:val="22"/>
        </w:rPr>
        <w:t xml:space="preserve"> </w:t>
      </w:r>
      <w:r w:rsidRPr="008A5C56">
        <w:rPr>
          <w:rFonts w:asciiTheme="minorHAnsi" w:hAnsiTheme="minorHAnsi" w:cstheme="minorHAnsi"/>
          <w:sz w:val="22"/>
          <w:szCs w:val="22"/>
        </w:rPr>
        <w:t>sistema</w:t>
      </w:r>
      <w:r w:rsidRPr="008A5C56">
        <w:rPr>
          <w:rFonts w:asciiTheme="minorHAnsi" w:hAnsiTheme="minorHAnsi" w:cstheme="minorHAnsi"/>
          <w:spacing w:val="56"/>
          <w:sz w:val="22"/>
          <w:szCs w:val="22"/>
        </w:rPr>
        <w:t xml:space="preserve"> </w:t>
      </w:r>
      <w:r w:rsidRPr="008A5C56">
        <w:rPr>
          <w:rFonts w:asciiTheme="minorHAnsi" w:hAnsiTheme="minorHAnsi" w:cstheme="minorHAnsi"/>
          <w:sz w:val="22"/>
          <w:szCs w:val="22"/>
        </w:rPr>
        <w:t>o</w:t>
      </w:r>
      <w:r w:rsidRPr="008A5C56">
        <w:rPr>
          <w:rFonts w:asciiTheme="minorHAnsi" w:hAnsiTheme="minorHAnsi" w:cstheme="minorHAnsi"/>
          <w:spacing w:val="57"/>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56"/>
          <w:sz w:val="22"/>
          <w:szCs w:val="22"/>
        </w:rPr>
        <w:t xml:space="preserve"> </w:t>
      </w:r>
      <w:r w:rsidRPr="008A5C56">
        <w:rPr>
          <w:rFonts w:asciiTheme="minorHAnsi" w:hAnsiTheme="minorHAnsi" w:cstheme="minorHAnsi"/>
          <w:sz w:val="22"/>
          <w:szCs w:val="22"/>
        </w:rPr>
        <w:t>los</w:t>
      </w:r>
      <w:r w:rsidRPr="008A5C56">
        <w:rPr>
          <w:rFonts w:asciiTheme="minorHAnsi" w:hAnsiTheme="minorHAnsi" w:cstheme="minorHAnsi"/>
          <w:spacing w:val="58"/>
          <w:sz w:val="22"/>
          <w:szCs w:val="22"/>
        </w:rPr>
        <w:t xml:space="preserve"> </w:t>
      </w:r>
      <w:r w:rsidRPr="008A5C56">
        <w:rPr>
          <w:rFonts w:asciiTheme="minorHAnsi" w:hAnsiTheme="minorHAnsi" w:cstheme="minorHAnsi"/>
          <w:sz w:val="22"/>
          <w:szCs w:val="22"/>
        </w:rPr>
        <w:t>sistemas/equipos</w:t>
      </w:r>
      <w:r w:rsidRPr="008A5C56">
        <w:rPr>
          <w:rFonts w:asciiTheme="minorHAnsi" w:hAnsiTheme="minorHAnsi" w:cstheme="minorHAnsi"/>
          <w:spacing w:val="57"/>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56"/>
          <w:sz w:val="22"/>
          <w:szCs w:val="22"/>
        </w:rPr>
        <w:t xml:space="preserve"> </w:t>
      </w:r>
      <w:r w:rsidRPr="008A5C56">
        <w:rPr>
          <w:rFonts w:asciiTheme="minorHAnsi" w:hAnsiTheme="minorHAnsi" w:cstheme="minorHAnsi"/>
          <w:sz w:val="22"/>
          <w:szCs w:val="22"/>
        </w:rPr>
        <w:t>protección</w:t>
      </w:r>
      <w:r w:rsidRPr="008A5C56">
        <w:rPr>
          <w:rFonts w:asciiTheme="minorHAnsi" w:hAnsiTheme="minorHAnsi" w:cstheme="minorHAnsi"/>
          <w:spacing w:val="60"/>
          <w:sz w:val="22"/>
          <w:szCs w:val="22"/>
        </w:rPr>
        <w:t xml:space="preserve"> </w:t>
      </w:r>
      <w:r w:rsidRPr="008A5C56">
        <w:rPr>
          <w:rFonts w:asciiTheme="minorHAnsi" w:hAnsiTheme="minorHAnsi" w:cstheme="minorHAnsi"/>
          <w:sz w:val="22"/>
          <w:szCs w:val="22"/>
        </w:rPr>
        <w:t>personal</w:t>
      </w:r>
      <w:r w:rsidRPr="008A5C56">
        <w:rPr>
          <w:rFonts w:asciiTheme="minorHAnsi" w:hAnsiTheme="minorHAnsi" w:cstheme="minorHAnsi"/>
          <w:spacing w:val="-57"/>
          <w:sz w:val="22"/>
          <w:szCs w:val="22"/>
        </w:rPr>
        <w:t xml:space="preserve"> </w:t>
      </w:r>
      <w:r w:rsidRPr="008A5C56">
        <w:rPr>
          <w:rFonts w:asciiTheme="minorHAnsi" w:hAnsiTheme="minorHAnsi" w:cstheme="minorHAnsi"/>
          <w:sz w:val="22"/>
          <w:szCs w:val="22"/>
        </w:rPr>
        <w:t>(instrucciones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uso)</w:t>
      </w:r>
    </w:p>
    <w:p w14:paraId="7F389E30" w14:textId="77777777" w:rsidR="000922F3" w:rsidRPr="008A5C56" w:rsidRDefault="000922F3" w:rsidP="000922F3">
      <w:pPr>
        <w:pStyle w:val="Prrafodelista"/>
        <w:widowControl w:val="0"/>
        <w:numPr>
          <w:ilvl w:val="1"/>
          <w:numId w:val="16"/>
        </w:numPr>
        <w:tabs>
          <w:tab w:val="left" w:pos="1312"/>
        </w:tabs>
        <w:autoSpaceDE w:val="0"/>
        <w:autoSpaceDN w:val="0"/>
        <w:spacing w:before="1" w:line="293" w:lineRule="exact"/>
        <w:jc w:val="both"/>
        <w:rPr>
          <w:rFonts w:asciiTheme="minorHAnsi" w:hAnsiTheme="minorHAnsi" w:cstheme="minorHAnsi"/>
          <w:sz w:val="22"/>
          <w:szCs w:val="22"/>
        </w:rPr>
      </w:pPr>
      <w:r w:rsidRPr="008A5C56">
        <w:rPr>
          <w:rFonts w:asciiTheme="minorHAnsi" w:hAnsiTheme="minorHAnsi" w:cstheme="minorHAnsi"/>
          <w:sz w:val="22"/>
          <w:szCs w:val="22"/>
        </w:rPr>
        <w:t>Prescripciones</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uso.</w:t>
      </w:r>
    </w:p>
    <w:p w14:paraId="3A19A427" w14:textId="77777777" w:rsidR="000922F3" w:rsidRPr="008A5C56" w:rsidRDefault="000922F3" w:rsidP="000922F3">
      <w:pPr>
        <w:pStyle w:val="Prrafodelista"/>
        <w:widowControl w:val="0"/>
        <w:numPr>
          <w:ilvl w:val="1"/>
          <w:numId w:val="16"/>
        </w:numPr>
        <w:tabs>
          <w:tab w:val="left" w:pos="1312"/>
        </w:tabs>
        <w:autoSpaceDE w:val="0"/>
        <w:autoSpaceDN w:val="0"/>
        <w:spacing w:line="293" w:lineRule="exact"/>
        <w:jc w:val="both"/>
        <w:rPr>
          <w:rFonts w:asciiTheme="minorHAnsi" w:hAnsiTheme="minorHAnsi" w:cstheme="minorHAnsi"/>
          <w:sz w:val="22"/>
          <w:szCs w:val="22"/>
        </w:rPr>
      </w:pPr>
      <w:r w:rsidRPr="008A5C56">
        <w:rPr>
          <w:rFonts w:asciiTheme="minorHAnsi" w:hAnsiTheme="minorHAnsi" w:cstheme="minorHAnsi"/>
          <w:sz w:val="22"/>
          <w:szCs w:val="22"/>
        </w:rPr>
        <w:t>Componentes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del</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sistema/equipos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e</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instrucciones sobre</w:t>
      </w:r>
      <w:r w:rsidRPr="008A5C56">
        <w:rPr>
          <w:rFonts w:asciiTheme="minorHAnsi" w:hAnsiTheme="minorHAnsi" w:cstheme="minorHAnsi"/>
          <w:spacing w:val="-3"/>
          <w:sz w:val="22"/>
          <w:szCs w:val="22"/>
        </w:rPr>
        <w:t xml:space="preserve"> </w:t>
      </w:r>
      <w:r w:rsidRPr="008A5C56">
        <w:rPr>
          <w:rFonts w:asciiTheme="minorHAnsi" w:hAnsiTheme="minorHAnsi" w:cstheme="minorHAnsi"/>
          <w:sz w:val="22"/>
          <w:szCs w:val="22"/>
        </w:rPr>
        <w:t>su</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uso</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correcto.</w:t>
      </w:r>
    </w:p>
    <w:p w14:paraId="04BB4ACE" w14:textId="77777777" w:rsidR="000922F3" w:rsidRPr="008A5C56" w:rsidRDefault="000922F3" w:rsidP="000922F3">
      <w:pPr>
        <w:pStyle w:val="Prrafodelista"/>
        <w:widowControl w:val="0"/>
        <w:numPr>
          <w:ilvl w:val="1"/>
          <w:numId w:val="16"/>
        </w:numPr>
        <w:tabs>
          <w:tab w:val="left" w:pos="1312"/>
        </w:tabs>
        <w:autoSpaceDE w:val="0"/>
        <w:autoSpaceDN w:val="0"/>
        <w:spacing w:line="293" w:lineRule="exact"/>
        <w:jc w:val="both"/>
        <w:rPr>
          <w:rFonts w:asciiTheme="minorHAnsi" w:hAnsiTheme="minorHAnsi" w:cstheme="minorHAnsi"/>
          <w:sz w:val="22"/>
          <w:szCs w:val="22"/>
        </w:rPr>
      </w:pPr>
      <w:r w:rsidRPr="008A5C56">
        <w:rPr>
          <w:rFonts w:asciiTheme="minorHAnsi" w:hAnsiTheme="minorHAnsi" w:cstheme="minorHAnsi"/>
          <w:sz w:val="22"/>
          <w:szCs w:val="22"/>
        </w:rPr>
        <w:t>Limitaciones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uso del</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equipo.</w:t>
      </w:r>
    </w:p>
    <w:p w14:paraId="20318420" w14:textId="77777777" w:rsidR="000922F3" w:rsidRPr="008A5C56" w:rsidRDefault="000922F3" w:rsidP="000922F3">
      <w:pPr>
        <w:pStyle w:val="Prrafodelista"/>
        <w:widowControl w:val="0"/>
        <w:numPr>
          <w:ilvl w:val="1"/>
          <w:numId w:val="16"/>
        </w:numPr>
        <w:tabs>
          <w:tab w:val="left" w:pos="1312"/>
        </w:tabs>
        <w:autoSpaceDE w:val="0"/>
        <w:autoSpaceDN w:val="0"/>
        <w:spacing w:line="293" w:lineRule="exact"/>
        <w:jc w:val="both"/>
        <w:rPr>
          <w:rFonts w:asciiTheme="minorHAnsi" w:hAnsiTheme="minorHAnsi" w:cstheme="minorHAnsi"/>
          <w:sz w:val="22"/>
          <w:szCs w:val="22"/>
        </w:rPr>
      </w:pPr>
      <w:r w:rsidRPr="008A5C56">
        <w:rPr>
          <w:rFonts w:asciiTheme="minorHAnsi" w:hAnsiTheme="minorHAnsi" w:cstheme="minorHAnsi"/>
          <w:sz w:val="22"/>
          <w:szCs w:val="22"/>
        </w:rPr>
        <w:t>Instalaciones</w:t>
      </w:r>
      <w:r w:rsidRPr="008A5C56">
        <w:rPr>
          <w:rFonts w:asciiTheme="minorHAnsi" w:hAnsiTheme="minorHAnsi" w:cstheme="minorHAnsi"/>
          <w:spacing w:val="-3"/>
          <w:sz w:val="22"/>
          <w:szCs w:val="22"/>
        </w:rPr>
        <w:t xml:space="preserve"> </w:t>
      </w:r>
      <w:r w:rsidRPr="008A5C56">
        <w:rPr>
          <w:rFonts w:asciiTheme="minorHAnsi" w:hAnsiTheme="minorHAnsi" w:cstheme="minorHAnsi"/>
          <w:sz w:val="22"/>
          <w:szCs w:val="22"/>
        </w:rPr>
        <w:t>requeridas.</w:t>
      </w:r>
    </w:p>
    <w:p w14:paraId="26A67773" w14:textId="77777777" w:rsidR="000922F3" w:rsidRPr="008A5C56" w:rsidRDefault="000922F3" w:rsidP="000922F3">
      <w:pPr>
        <w:pStyle w:val="Prrafodelista"/>
        <w:widowControl w:val="0"/>
        <w:numPr>
          <w:ilvl w:val="1"/>
          <w:numId w:val="16"/>
        </w:numPr>
        <w:tabs>
          <w:tab w:val="left" w:pos="1312"/>
        </w:tabs>
        <w:autoSpaceDE w:val="0"/>
        <w:autoSpaceDN w:val="0"/>
        <w:spacing w:line="293" w:lineRule="exact"/>
        <w:jc w:val="both"/>
        <w:rPr>
          <w:rFonts w:asciiTheme="minorHAnsi" w:hAnsiTheme="minorHAnsi" w:cstheme="minorHAnsi"/>
          <w:sz w:val="22"/>
          <w:szCs w:val="22"/>
        </w:rPr>
      </w:pPr>
      <w:r w:rsidRPr="008A5C56">
        <w:rPr>
          <w:rFonts w:asciiTheme="minorHAnsi" w:hAnsiTheme="minorHAnsi" w:cstheme="minorHAnsi"/>
          <w:sz w:val="22"/>
          <w:szCs w:val="22"/>
        </w:rPr>
        <w:t>Sistemas</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3"/>
          <w:sz w:val="22"/>
          <w:szCs w:val="22"/>
        </w:rPr>
        <w:t xml:space="preserve"> </w:t>
      </w:r>
      <w:r w:rsidRPr="008A5C56">
        <w:rPr>
          <w:rFonts w:asciiTheme="minorHAnsi" w:hAnsiTheme="minorHAnsi" w:cstheme="minorHAnsi"/>
          <w:sz w:val="22"/>
          <w:szCs w:val="22"/>
        </w:rPr>
        <w:t>anclajes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correctos.</w:t>
      </w:r>
    </w:p>
    <w:p w14:paraId="5B41369D" w14:textId="77777777" w:rsidR="000922F3" w:rsidRPr="008A5C56" w:rsidRDefault="000922F3" w:rsidP="000922F3">
      <w:pPr>
        <w:pStyle w:val="Prrafodelista"/>
        <w:widowControl w:val="0"/>
        <w:numPr>
          <w:ilvl w:val="1"/>
          <w:numId w:val="16"/>
        </w:numPr>
        <w:tabs>
          <w:tab w:val="left" w:pos="1312"/>
          <w:tab w:val="left" w:pos="2374"/>
          <w:tab w:val="left" w:pos="2813"/>
          <w:tab w:val="left" w:pos="3894"/>
          <w:tab w:val="left" w:pos="4333"/>
          <w:tab w:val="left" w:pos="5427"/>
          <w:tab w:val="left" w:pos="5866"/>
          <w:tab w:val="left" w:pos="6358"/>
          <w:tab w:val="left" w:pos="7384"/>
          <w:tab w:val="left" w:pos="8862"/>
          <w:tab w:val="left" w:pos="9301"/>
        </w:tabs>
        <w:autoSpaceDE w:val="0"/>
        <w:autoSpaceDN w:val="0"/>
        <w:ind w:right="1418"/>
        <w:jc w:val="both"/>
        <w:rPr>
          <w:rFonts w:asciiTheme="minorHAnsi" w:hAnsiTheme="minorHAnsi" w:cstheme="minorHAnsi"/>
          <w:sz w:val="22"/>
          <w:szCs w:val="22"/>
        </w:rPr>
      </w:pPr>
      <w:r w:rsidRPr="008A5C56">
        <w:rPr>
          <w:rFonts w:asciiTheme="minorHAnsi" w:hAnsiTheme="minorHAnsi" w:cstheme="minorHAnsi"/>
          <w:sz w:val="22"/>
          <w:szCs w:val="22"/>
        </w:rPr>
        <w:t>Técnicas</w:t>
      </w:r>
      <w:r w:rsidRPr="008A5C56">
        <w:rPr>
          <w:rFonts w:asciiTheme="minorHAnsi" w:hAnsiTheme="minorHAnsi" w:cstheme="minorHAnsi"/>
          <w:sz w:val="22"/>
          <w:szCs w:val="22"/>
        </w:rPr>
        <w:tab/>
        <w:t>de</w:t>
      </w:r>
      <w:r w:rsidRPr="008A5C56">
        <w:rPr>
          <w:rFonts w:asciiTheme="minorHAnsi" w:hAnsiTheme="minorHAnsi" w:cstheme="minorHAnsi"/>
          <w:sz w:val="22"/>
          <w:szCs w:val="22"/>
        </w:rPr>
        <w:tab/>
        <w:t>correctas</w:t>
      </w:r>
      <w:r w:rsidRPr="008A5C56">
        <w:rPr>
          <w:rFonts w:asciiTheme="minorHAnsi" w:hAnsiTheme="minorHAnsi" w:cstheme="minorHAnsi"/>
          <w:sz w:val="22"/>
          <w:szCs w:val="22"/>
        </w:rPr>
        <w:tab/>
        <w:t>de</w:t>
      </w:r>
      <w:r w:rsidRPr="008A5C56">
        <w:rPr>
          <w:rFonts w:asciiTheme="minorHAnsi" w:hAnsiTheme="minorHAnsi" w:cstheme="minorHAnsi"/>
          <w:sz w:val="22"/>
          <w:szCs w:val="22"/>
        </w:rPr>
        <w:tab/>
        <w:t>conexión</w:t>
      </w:r>
      <w:r w:rsidRPr="008A5C56">
        <w:rPr>
          <w:rFonts w:asciiTheme="minorHAnsi" w:hAnsiTheme="minorHAnsi" w:cstheme="minorHAnsi"/>
          <w:sz w:val="22"/>
          <w:szCs w:val="22"/>
        </w:rPr>
        <w:tab/>
        <w:t>de</w:t>
      </w:r>
      <w:r w:rsidRPr="008A5C56">
        <w:rPr>
          <w:rFonts w:asciiTheme="minorHAnsi" w:hAnsiTheme="minorHAnsi" w:cstheme="minorHAnsi"/>
          <w:sz w:val="22"/>
          <w:szCs w:val="22"/>
        </w:rPr>
        <w:tab/>
        <w:t>los</w:t>
      </w:r>
      <w:r w:rsidRPr="008A5C56">
        <w:rPr>
          <w:rFonts w:asciiTheme="minorHAnsi" w:hAnsiTheme="minorHAnsi" w:cstheme="minorHAnsi"/>
          <w:sz w:val="22"/>
          <w:szCs w:val="22"/>
        </w:rPr>
        <w:tab/>
        <w:t>distintos</w:t>
      </w:r>
      <w:r w:rsidRPr="008A5C56">
        <w:rPr>
          <w:rFonts w:asciiTheme="minorHAnsi" w:hAnsiTheme="minorHAnsi" w:cstheme="minorHAnsi"/>
          <w:sz w:val="22"/>
          <w:szCs w:val="22"/>
        </w:rPr>
        <w:tab/>
        <w:t>componentes</w:t>
      </w:r>
      <w:r w:rsidRPr="008A5C56">
        <w:rPr>
          <w:rFonts w:asciiTheme="minorHAnsi" w:hAnsiTheme="minorHAnsi" w:cstheme="minorHAnsi"/>
          <w:sz w:val="22"/>
          <w:szCs w:val="22"/>
        </w:rPr>
        <w:tab/>
        <w:t>de</w:t>
      </w:r>
      <w:r w:rsidRPr="008A5C56">
        <w:rPr>
          <w:rFonts w:asciiTheme="minorHAnsi" w:hAnsiTheme="minorHAnsi" w:cstheme="minorHAnsi"/>
          <w:sz w:val="22"/>
          <w:szCs w:val="22"/>
        </w:rPr>
        <w:tab/>
        <w:t>los</w:t>
      </w:r>
      <w:r w:rsidRPr="008A5C56">
        <w:rPr>
          <w:rFonts w:asciiTheme="minorHAnsi" w:hAnsiTheme="minorHAnsi" w:cstheme="minorHAnsi"/>
          <w:spacing w:val="-57"/>
          <w:sz w:val="22"/>
          <w:szCs w:val="22"/>
        </w:rPr>
        <w:t xml:space="preserve"> </w:t>
      </w:r>
      <w:r w:rsidRPr="008A5C56">
        <w:rPr>
          <w:rFonts w:asciiTheme="minorHAnsi" w:hAnsiTheme="minorHAnsi" w:cstheme="minorHAnsi"/>
          <w:sz w:val="22"/>
          <w:szCs w:val="22"/>
        </w:rPr>
        <w:t>sistemas/equipos.</w:t>
      </w:r>
    </w:p>
    <w:p w14:paraId="6FD91BF2" w14:textId="77777777" w:rsidR="000922F3" w:rsidRPr="008A5C56" w:rsidRDefault="000922F3" w:rsidP="000922F3">
      <w:pPr>
        <w:pStyle w:val="Prrafodelista"/>
        <w:widowControl w:val="0"/>
        <w:numPr>
          <w:ilvl w:val="1"/>
          <w:numId w:val="16"/>
        </w:numPr>
        <w:tabs>
          <w:tab w:val="left" w:pos="1312"/>
        </w:tabs>
        <w:autoSpaceDE w:val="0"/>
        <w:autoSpaceDN w:val="0"/>
        <w:spacing w:line="293" w:lineRule="exact"/>
        <w:jc w:val="both"/>
        <w:rPr>
          <w:rFonts w:asciiTheme="minorHAnsi" w:hAnsiTheme="minorHAnsi" w:cstheme="minorHAnsi"/>
          <w:sz w:val="22"/>
          <w:szCs w:val="22"/>
        </w:rPr>
      </w:pPr>
      <w:r w:rsidRPr="008A5C56">
        <w:rPr>
          <w:rFonts w:asciiTheme="minorHAnsi" w:hAnsiTheme="minorHAnsi" w:cstheme="minorHAnsi"/>
          <w:sz w:val="22"/>
          <w:szCs w:val="22"/>
        </w:rPr>
        <w:t>Métodos</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usos de</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sistemas/equipos.</w:t>
      </w:r>
    </w:p>
    <w:p w14:paraId="7711F6DE" w14:textId="77777777" w:rsidR="000922F3" w:rsidRPr="008A5C56" w:rsidRDefault="000922F3" w:rsidP="000922F3">
      <w:pPr>
        <w:pStyle w:val="Prrafodelista"/>
        <w:widowControl w:val="0"/>
        <w:numPr>
          <w:ilvl w:val="1"/>
          <w:numId w:val="16"/>
        </w:numPr>
        <w:tabs>
          <w:tab w:val="left" w:pos="1312"/>
        </w:tabs>
        <w:autoSpaceDE w:val="0"/>
        <w:autoSpaceDN w:val="0"/>
        <w:spacing w:line="293" w:lineRule="exact"/>
        <w:jc w:val="both"/>
        <w:rPr>
          <w:rFonts w:asciiTheme="minorHAnsi" w:hAnsiTheme="minorHAnsi" w:cstheme="minorHAnsi"/>
          <w:sz w:val="22"/>
          <w:szCs w:val="22"/>
        </w:rPr>
      </w:pPr>
      <w:r w:rsidRPr="008A5C56">
        <w:rPr>
          <w:rFonts w:asciiTheme="minorHAnsi" w:hAnsiTheme="minorHAnsi" w:cstheme="minorHAnsi"/>
          <w:sz w:val="22"/>
          <w:szCs w:val="22"/>
        </w:rPr>
        <w:t>Inspección</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periódica</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del</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sistema/equipo</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que</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debe efectuar</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el</w:t>
      </w:r>
      <w:r w:rsidRPr="008A5C56">
        <w:rPr>
          <w:rFonts w:asciiTheme="minorHAnsi" w:hAnsiTheme="minorHAnsi" w:cstheme="minorHAnsi"/>
          <w:spacing w:val="-1"/>
          <w:sz w:val="22"/>
          <w:szCs w:val="22"/>
        </w:rPr>
        <w:t xml:space="preserve"> </w:t>
      </w:r>
      <w:r w:rsidRPr="008A5C56">
        <w:rPr>
          <w:rFonts w:asciiTheme="minorHAnsi" w:hAnsiTheme="minorHAnsi" w:cstheme="minorHAnsi"/>
          <w:sz w:val="22"/>
          <w:szCs w:val="22"/>
        </w:rPr>
        <w:t>usuario.</w:t>
      </w:r>
    </w:p>
    <w:p w14:paraId="0738887B" w14:textId="77777777" w:rsidR="000922F3" w:rsidRPr="008A5C56" w:rsidRDefault="000922F3" w:rsidP="000922F3">
      <w:pPr>
        <w:pStyle w:val="Prrafodelista"/>
        <w:widowControl w:val="0"/>
        <w:numPr>
          <w:ilvl w:val="1"/>
          <w:numId w:val="16"/>
        </w:numPr>
        <w:tabs>
          <w:tab w:val="left" w:pos="1312"/>
        </w:tabs>
        <w:autoSpaceDE w:val="0"/>
        <w:autoSpaceDN w:val="0"/>
        <w:spacing w:line="293" w:lineRule="exact"/>
        <w:jc w:val="both"/>
        <w:rPr>
          <w:rFonts w:asciiTheme="minorHAnsi" w:hAnsiTheme="minorHAnsi" w:cstheme="minorHAnsi"/>
          <w:sz w:val="22"/>
          <w:szCs w:val="22"/>
        </w:rPr>
      </w:pPr>
      <w:r w:rsidRPr="008A5C56">
        <w:rPr>
          <w:rFonts w:asciiTheme="minorHAnsi" w:hAnsiTheme="minorHAnsi" w:cstheme="minorHAnsi"/>
          <w:sz w:val="22"/>
          <w:szCs w:val="22"/>
        </w:rPr>
        <w:t>Mantención</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y</w:t>
      </w:r>
      <w:r w:rsidRPr="008A5C56">
        <w:rPr>
          <w:rFonts w:asciiTheme="minorHAnsi" w:hAnsiTheme="minorHAnsi" w:cstheme="minorHAnsi"/>
          <w:spacing w:val="-6"/>
          <w:sz w:val="22"/>
          <w:szCs w:val="22"/>
        </w:rPr>
        <w:t xml:space="preserve"> </w:t>
      </w:r>
      <w:r w:rsidRPr="008A5C56">
        <w:rPr>
          <w:rFonts w:asciiTheme="minorHAnsi" w:hAnsiTheme="minorHAnsi" w:cstheme="minorHAnsi"/>
          <w:sz w:val="22"/>
          <w:szCs w:val="22"/>
        </w:rPr>
        <w:t>almacenamiento</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del</w:t>
      </w:r>
      <w:r w:rsidRPr="008A5C56">
        <w:rPr>
          <w:rFonts w:asciiTheme="minorHAnsi" w:hAnsiTheme="minorHAnsi" w:cstheme="minorHAnsi"/>
          <w:spacing w:val="-2"/>
          <w:sz w:val="22"/>
          <w:szCs w:val="22"/>
        </w:rPr>
        <w:t xml:space="preserve"> </w:t>
      </w:r>
      <w:r w:rsidRPr="008A5C56">
        <w:rPr>
          <w:rFonts w:asciiTheme="minorHAnsi" w:hAnsiTheme="minorHAnsi" w:cstheme="minorHAnsi"/>
          <w:sz w:val="22"/>
          <w:szCs w:val="22"/>
        </w:rPr>
        <w:t>equipo/sistema.</w:t>
      </w:r>
    </w:p>
    <w:p w14:paraId="1ED88478" w14:textId="77777777" w:rsidR="000922F3" w:rsidRPr="008A5C56" w:rsidRDefault="000922F3" w:rsidP="000922F3">
      <w:pPr>
        <w:pStyle w:val="Textoindependiente"/>
        <w:spacing w:before="11"/>
        <w:jc w:val="both"/>
        <w:rPr>
          <w:rFonts w:asciiTheme="minorHAnsi" w:hAnsiTheme="minorHAnsi" w:cstheme="minorHAnsi"/>
          <w:sz w:val="22"/>
          <w:szCs w:val="22"/>
        </w:rPr>
      </w:pPr>
    </w:p>
    <w:p w14:paraId="735EA264" w14:textId="30E15D2C"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El reentrenamiento sobre este estándar se debe repetir a intervalos regulares, o cada vez que el trabajador se le entregue un tipo de sistema o equipo de protección diferente al que utiliza, o al inicio de cada obra de Montaje.</w:t>
      </w:r>
    </w:p>
    <w:p w14:paraId="6D7B2710" w14:textId="77777777" w:rsidR="000922F3" w:rsidRPr="008A5C56" w:rsidRDefault="000922F3" w:rsidP="008A5C56">
      <w:pPr>
        <w:widowControl w:val="0"/>
        <w:spacing w:before="80" w:line="276" w:lineRule="auto"/>
        <w:ind w:right="1134"/>
        <w:jc w:val="both"/>
        <w:outlineLvl w:val="0"/>
        <w:rPr>
          <w:rFonts w:asciiTheme="minorHAnsi" w:hAnsiTheme="minorHAnsi" w:cstheme="minorHAnsi"/>
          <w:b/>
          <w:sz w:val="22"/>
          <w:szCs w:val="22"/>
          <w:lang w:val="es-PE"/>
        </w:rPr>
      </w:pPr>
    </w:p>
    <w:p w14:paraId="28968900" w14:textId="77777777" w:rsidR="000922F3" w:rsidRPr="008A5C56" w:rsidRDefault="000922F3" w:rsidP="008A5C56">
      <w:pPr>
        <w:pStyle w:val="Prrafodelista"/>
        <w:widowControl w:val="0"/>
        <w:numPr>
          <w:ilvl w:val="1"/>
          <w:numId w:val="1"/>
        </w:numPr>
        <w:spacing w:before="80" w:line="276" w:lineRule="auto"/>
        <w:ind w:left="792" w:right="1134" w:hanging="432"/>
        <w:jc w:val="both"/>
        <w:outlineLvl w:val="0"/>
        <w:rPr>
          <w:rFonts w:asciiTheme="minorHAnsi" w:hAnsiTheme="minorHAnsi" w:cstheme="minorHAnsi"/>
          <w:b/>
          <w:sz w:val="22"/>
          <w:szCs w:val="22"/>
          <w:lang w:val="es-PE"/>
        </w:rPr>
      </w:pPr>
      <w:bookmarkStart w:id="45" w:name="_Toc102335230"/>
      <w:r w:rsidRPr="008A5C56">
        <w:rPr>
          <w:rFonts w:asciiTheme="minorHAnsi" w:hAnsiTheme="minorHAnsi" w:cstheme="minorHAnsi"/>
          <w:b/>
          <w:sz w:val="22"/>
          <w:szCs w:val="22"/>
          <w:lang w:val="es-PE"/>
        </w:rPr>
        <w:t>De las Líneas de Vida horizontales.</w:t>
      </w:r>
      <w:bookmarkEnd w:id="45"/>
    </w:p>
    <w:p w14:paraId="321285F7" w14:textId="77777777" w:rsidR="000922F3" w:rsidRPr="008A5C56" w:rsidRDefault="000922F3" w:rsidP="000922F3">
      <w:pPr>
        <w:pStyle w:val="Textoindependiente"/>
        <w:spacing w:before="6"/>
        <w:jc w:val="both"/>
        <w:rPr>
          <w:rFonts w:asciiTheme="minorHAnsi" w:hAnsiTheme="minorHAnsi" w:cstheme="minorHAnsi"/>
          <w:b/>
          <w:sz w:val="22"/>
          <w:szCs w:val="22"/>
        </w:rPr>
      </w:pPr>
    </w:p>
    <w:p w14:paraId="17CFAAFC" w14:textId="2C90B8D6"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En todo trabajo que se efectúe en altura, sea estructural, sobre techo, obras civiles y otras labores, se debe instalar líneas de vida o cables de acero horizontales de 1/2’’ de diámetro (13 mm) como mínimo con sus extremos fijos a la instalación existente, con el propósito de permitir que el personal pueda enganchar o fijar en las líneas de vida, la línea de sujeción o estrobo de su arnés de seguridad y facilitar su desplazamiento y movilidad bajo condiciones que garanticen seguridad en niveles elevados.</w:t>
      </w:r>
    </w:p>
    <w:p w14:paraId="14DF4A7C" w14:textId="0A20D31F"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La línea de vida estará sujeta de sus extremos a la instalación, se debe conectar entre dos puntos de anclaje mediante 3 prensas Crosby, con la tensión suficiente para que en caso de ocurrir una caída el desplazamiento vertical sea mínimo.</w:t>
      </w:r>
    </w:p>
    <w:p w14:paraId="55392EB8" w14:textId="77777777" w:rsidR="000922F3" w:rsidRPr="008A5C56" w:rsidRDefault="000922F3" w:rsidP="000922F3">
      <w:pPr>
        <w:pStyle w:val="Textoindependiente"/>
        <w:ind w:left="178" w:right="1413"/>
        <w:jc w:val="both"/>
        <w:rPr>
          <w:rFonts w:asciiTheme="minorHAnsi" w:hAnsiTheme="minorHAnsi" w:cstheme="minorHAnsi"/>
          <w:sz w:val="22"/>
          <w:szCs w:val="22"/>
        </w:rPr>
        <w:sectPr w:rsidR="000922F3" w:rsidRPr="008A5C56" w:rsidSect="00B472E6">
          <w:pgSz w:w="12250" w:h="15850"/>
          <w:pgMar w:top="1740" w:right="0" w:bottom="840" w:left="1240" w:header="725" w:footer="656" w:gutter="0"/>
          <w:pgBorders w:offsetFrom="page">
            <w:top w:val="single" w:sz="4" w:space="24" w:color="auto"/>
            <w:left w:val="single" w:sz="4" w:space="24" w:color="auto"/>
            <w:bottom w:val="single" w:sz="4" w:space="24" w:color="auto"/>
            <w:right w:val="single" w:sz="4" w:space="24" w:color="auto"/>
          </w:pgBorders>
          <w:cols w:space="720"/>
        </w:sectPr>
      </w:pPr>
    </w:p>
    <w:p w14:paraId="0DC2211D" w14:textId="77777777" w:rsidR="000922F3" w:rsidRPr="008A5C56" w:rsidRDefault="000922F3" w:rsidP="000922F3">
      <w:pPr>
        <w:pStyle w:val="Textoindependiente"/>
        <w:spacing w:before="9"/>
        <w:jc w:val="both"/>
        <w:rPr>
          <w:rFonts w:asciiTheme="minorHAnsi" w:hAnsiTheme="minorHAnsi" w:cstheme="minorHAnsi"/>
          <w:sz w:val="22"/>
          <w:szCs w:val="22"/>
        </w:rPr>
      </w:pPr>
    </w:p>
    <w:p w14:paraId="36A74B93" w14:textId="030E786E"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 xml:space="preserve">La línea de vida debe ser tensada con un elemento </w:t>
      </w:r>
      <w:proofErr w:type="spellStart"/>
      <w:r w:rsidRPr="008A5C56">
        <w:rPr>
          <w:rFonts w:asciiTheme="minorHAnsi" w:eastAsia="Calibri" w:hAnsiTheme="minorHAnsi" w:cstheme="minorHAnsi"/>
          <w:lang w:val="es-ES"/>
        </w:rPr>
        <w:t>tensador</w:t>
      </w:r>
      <w:proofErr w:type="spellEnd"/>
      <w:r w:rsidRPr="008A5C56">
        <w:rPr>
          <w:rFonts w:asciiTheme="minorHAnsi" w:eastAsia="Calibri" w:hAnsiTheme="minorHAnsi" w:cstheme="minorHAnsi"/>
          <w:lang w:val="es-ES"/>
        </w:rPr>
        <w:t xml:space="preserve"> de línea a no menos de 200 kg de torque.</w:t>
      </w:r>
    </w:p>
    <w:p w14:paraId="01F55DD3" w14:textId="6F4BA992"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Se prohíbe el uso de cordeles de fibras u otros elementos de sujeción en trabajos de altura para reemplazar cables de acero</w:t>
      </w:r>
      <w:r w:rsidR="008A5C56" w:rsidRPr="008A5C56">
        <w:rPr>
          <w:rFonts w:asciiTheme="minorHAnsi" w:eastAsia="Calibri" w:hAnsiTheme="minorHAnsi" w:cstheme="minorHAnsi"/>
          <w:lang w:val="es-ES"/>
        </w:rPr>
        <w:t>.</w:t>
      </w:r>
    </w:p>
    <w:p w14:paraId="202DD819" w14:textId="44202B35"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Las líneas de vida no deben ser utilizadas para ningún otro propósito sino el de otorgar un sistema de seguridad contra caídas, permitiendo el desplazamiento del trabajador.</w:t>
      </w:r>
    </w:p>
    <w:p w14:paraId="19C7EE62" w14:textId="47824618"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 xml:space="preserve">La distancia máxima de una línea de vida será de 15 metros entre extremos. </w:t>
      </w:r>
    </w:p>
    <w:p w14:paraId="2610DB07" w14:textId="59C51630"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 xml:space="preserve"> Las líneas de vida sólo deben ser de cable de acero de ½” de diámetro.</w:t>
      </w:r>
    </w:p>
    <w:p w14:paraId="366582BC" w14:textId="70B6AA6D"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El extremo libre de las líneas de vida se debe someter a una terminación que evite el deshilachado.</w:t>
      </w:r>
    </w:p>
    <w:p w14:paraId="3445537E" w14:textId="4F8D9E36"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Las líneas de vida deben ser inspeccionadas semanalmente por personal competente y responsable.</w:t>
      </w:r>
    </w:p>
    <w:p w14:paraId="4EAA0F28" w14:textId="4B1F9605"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 xml:space="preserve">Cualquier sistema de línea de vida y/o dispositivos de protección que estén dañados </w:t>
      </w:r>
      <w:r w:rsidR="008A5C56" w:rsidRPr="008A5C56">
        <w:rPr>
          <w:rFonts w:asciiTheme="minorHAnsi" w:eastAsia="Calibri" w:hAnsiTheme="minorHAnsi" w:cstheme="minorHAnsi"/>
          <w:lang w:val="es-ES"/>
        </w:rPr>
        <w:t>o presenten</w:t>
      </w:r>
      <w:r w:rsidRPr="008A5C56">
        <w:rPr>
          <w:rFonts w:asciiTheme="minorHAnsi" w:eastAsia="Calibri" w:hAnsiTheme="minorHAnsi" w:cstheme="minorHAnsi"/>
          <w:lang w:val="es-ES"/>
        </w:rPr>
        <w:t xml:space="preserve"> señales de deterioro, deben ser retirados del servicio y ser restituidos.</w:t>
      </w:r>
    </w:p>
    <w:p w14:paraId="422E640F" w14:textId="59503796"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Las líneas de vida deben ser diseñadas, instaladas y usadas como parte de un equipo o sistema completo de detención de caídas, manteniéndose un factor de seguridad mínimo de dos (2).</w:t>
      </w:r>
    </w:p>
    <w:p w14:paraId="08C166B3" w14:textId="7AD70C55"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Las líneas de vida deben ser fijadas a anclajes que deban resistir un mínimo de 1.500 kg    por cada persona asegurada o sistema de acoplado.</w:t>
      </w:r>
    </w:p>
    <w:p w14:paraId="7E8D8CEF" w14:textId="0E0E2AF3"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sz w:val="20"/>
          <w:szCs w:val="20"/>
          <w:lang w:val="es-ES"/>
        </w:rPr>
      </w:pPr>
      <w:r w:rsidRPr="008A5C56">
        <w:rPr>
          <w:rFonts w:asciiTheme="minorHAnsi" w:eastAsia="Calibri" w:hAnsiTheme="minorHAnsi" w:cstheme="minorHAnsi"/>
          <w:lang w:val="es-ES"/>
        </w:rPr>
        <w:t>Las líneas de vida horizontales deben ser usadas como máximo por dos personas entre soportes, a la vez</w:t>
      </w:r>
      <w:r w:rsidRPr="008A5C56">
        <w:rPr>
          <w:rFonts w:asciiTheme="minorHAnsi" w:eastAsia="Calibri" w:hAnsiTheme="minorHAnsi" w:cstheme="minorHAnsi"/>
          <w:sz w:val="20"/>
          <w:szCs w:val="20"/>
          <w:lang w:val="es-ES"/>
        </w:rPr>
        <w:t>.</w:t>
      </w:r>
    </w:p>
    <w:p w14:paraId="1764979A" w14:textId="77777777" w:rsidR="000922F3" w:rsidRPr="00BE0F00" w:rsidRDefault="000922F3" w:rsidP="000922F3">
      <w:pPr>
        <w:jc w:val="both"/>
        <w:rPr>
          <w:rFonts w:asciiTheme="minorHAnsi" w:hAnsiTheme="minorHAnsi" w:cstheme="minorHAnsi"/>
        </w:rPr>
        <w:sectPr w:rsidR="000922F3" w:rsidRPr="00BE0F00" w:rsidSect="00B472E6">
          <w:pgSz w:w="12250" w:h="15850"/>
          <w:pgMar w:top="1740" w:right="0" w:bottom="840" w:left="1240" w:header="725" w:footer="656" w:gutter="0"/>
          <w:pgBorders w:offsetFrom="page">
            <w:top w:val="single" w:sz="4" w:space="24" w:color="auto"/>
            <w:left w:val="single" w:sz="4" w:space="24" w:color="auto"/>
            <w:bottom w:val="single" w:sz="4" w:space="24" w:color="auto"/>
            <w:right w:val="single" w:sz="4" w:space="24" w:color="auto"/>
          </w:pgBorders>
          <w:cols w:space="720"/>
        </w:sectPr>
      </w:pPr>
    </w:p>
    <w:p w14:paraId="09189C48" w14:textId="77777777" w:rsidR="000922F3" w:rsidRPr="00BE0F00" w:rsidRDefault="000922F3" w:rsidP="000922F3">
      <w:pPr>
        <w:pStyle w:val="Textoindependiente"/>
        <w:spacing w:before="5"/>
        <w:jc w:val="both"/>
        <w:rPr>
          <w:rFonts w:asciiTheme="minorHAnsi" w:hAnsiTheme="minorHAnsi" w:cstheme="minorHAnsi"/>
          <w:sz w:val="22"/>
          <w:szCs w:val="22"/>
        </w:rPr>
      </w:pPr>
    </w:p>
    <w:p w14:paraId="10302584" w14:textId="62DF785D" w:rsidR="000922F3" w:rsidRPr="007A40D0" w:rsidRDefault="000922F3" w:rsidP="008A5C56">
      <w:pPr>
        <w:pStyle w:val="Prrafodelista"/>
        <w:widowControl w:val="0"/>
        <w:numPr>
          <w:ilvl w:val="1"/>
          <w:numId w:val="1"/>
        </w:numPr>
        <w:spacing w:before="80" w:line="276" w:lineRule="auto"/>
        <w:ind w:left="792" w:right="1134" w:hanging="432"/>
        <w:jc w:val="both"/>
        <w:outlineLvl w:val="0"/>
        <w:rPr>
          <w:rFonts w:asciiTheme="minorHAnsi" w:hAnsiTheme="minorHAnsi" w:cstheme="minorHAnsi"/>
          <w:b/>
          <w:bCs/>
          <w:sz w:val="22"/>
          <w:szCs w:val="22"/>
          <w:lang w:val="es-PE"/>
        </w:rPr>
      </w:pPr>
      <w:bookmarkStart w:id="46" w:name="_Toc102335231"/>
      <w:r w:rsidRPr="008A5C56">
        <w:rPr>
          <w:rFonts w:asciiTheme="minorHAnsi" w:hAnsiTheme="minorHAnsi" w:cstheme="minorHAnsi"/>
          <w:b/>
          <w:bCs/>
          <w:sz w:val="22"/>
          <w:szCs w:val="22"/>
        </w:rPr>
        <w:t>Instalación de</w:t>
      </w:r>
      <w:r w:rsidRPr="008A5C56">
        <w:rPr>
          <w:rFonts w:asciiTheme="minorHAnsi" w:hAnsiTheme="minorHAnsi" w:cstheme="minorHAnsi"/>
          <w:b/>
          <w:bCs/>
          <w:spacing w:val="-1"/>
          <w:sz w:val="22"/>
          <w:szCs w:val="22"/>
        </w:rPr>
        <w:t xml:space="preserve"> </w:t>
      </w:r>
      <w:r w:rsidRPr="008A5C56">
        <w:rPr>
          <w:rFonts w:asciiTheme="minorHAnsi" w:hAnsiTheme="minorHAnsi" w:cstheme="minorHAnsi"/>
          <w:b/>
          <w:bCs/>
          <w:sz w:val="22"/>
          <w:szCs w:val="22"/>
        </w:rPr>
        <w:t>línea de</w:t>
      </w:r>
      <w:r w:rsidRPr="008A5C56">
        <w:rPr>
          <w:rFonts w:asciiTheme="minorHAnsi" w:hAnsiTheme="minorHAnsi" w:cstheme="minorHAnsi"/>
          <w:b/>
          <w:bCs/>
          <w:spacing w:val="-4"/>
          <w:sz w:val="22"/>
          <w:szCs w:val="22"/>
        </w:rPr>
        <w:t xml:space="preserve"> </w:t>
      </w:r>
      <w:r w:rsidRPr="008A5C56">
        <w:rPr>
          <w:rFonts w:asciiTheme="minorHAnsi" w:hAnsiTheme="minorHAnsi" w:cstheme="minorHAnsi"/>
          <w:b/>
          <w:bCs/>
          <w:sz w:val="22"/>
          <w:szCs w:val="22"/>
        </w:rPr>
        <w:t>vida horizontal</w:t>
      </w:r>
      <w:bookmarkEnd w:id="46"/>
    </w:p>
    <w:p w14:paraId="32197C4D" w14:textId="77777777" w:rsidR="007A40D0" w:rsidRPr="008A5C56" w:rsidRDefault="007A40D0" w:rsidP="007A40D0">
      <w:pPr>
        <w:pStyle w:val="Prrafodelista"/>
        <w:widowControl w:val="0"/>
        <w:spacing w:before="80" w:line="276" w:lineRule="auto"/>
        <w:ind w:left="792" w:right="1134"/>
        <w:jc w:val="both"/>
        <w:outlineLvl w:val="0"/>
        <w:rPr>
          <w:rFonts w:asciiTheme="minorHAnsi" w:hAnsiTheme="minorHAnsi" w:cstheme="minorHAnsi"/>
          <w:b/>
          <w:bCs/>
          <w:sz w:val="22"/>
          <w:szCs w:val="22"/>
          <w:lang w:val="es-PE"/>
        </w:rPr>
      </w:pPr>
    </w:p>
    <w:p w14:paraId="221BE4A3" w14:textId="77777777" w:rsidR="000922F3" w:rsidRPr="00BE0F00" w:rsidRDefault="000922F3" w:rsidP="000922F3">
      <w:pPr>
        <w:pStyle w:val="Textoindependiente"/>
        <w:spacing w:before="7"/>
        <w:jc w:val="both"/>
        <w:rPr>
          <w:rFonts w:asciiTheme="minorHAnsi" w:hAnsiTheme="minorHAnsi" w:cstheme="minorHAnsi"/>
          <w:b/>
          <w:sz w:val="22"/>
          <w:szCs w:val="22"/>
        </w:rPr>
      </w:pPr>
    </w:p>
    <w:p w14:paraId="7AC5609C" w14:textId="6A1613B7"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Cuando el cable o línea de vida esté en contacto directo con los ejes de las vigas, deben instalarse elementos que eviten el daño o deterioro del cable con las partes angulosas o agudas de las vigas.</w:t>
      </w:r>
    </w:p>
    <w:p w14:paraId="18A91821" w14:textId="489A4141"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Los soportes intermedios deben ser adecuados a fin de minimizar el deslizamiento o de flexión vertical al estar bajo carga. Estos soportes deben tener una separación máxima de 2,50 metros.</w:t>
      </w:r>
    </w:p>
    <w:p w14:paraId="2D5E7A6D" w14:textId="5F4C2C0D"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Las líneas de vida horizontales deben ser instaladas y mantenidas sólo por personal competente, que tenga conocimiento necesario de prácticas en movimientos de cargas para  instalar y mantener la seguridad del sistema.</w:t>
      </w:r>
    </w:p>
    <w:p w14:paraId="2ED068D9" w14:textId="0FAD4DD9"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Debe darse prioridad a las líneas de vida en las estructuras que se están levantando.</w:t>
      </w:r>
    </w:p>
    <w:p w14:paraId="6B68A874" w14:textId="68D73A86"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Las líneas de vida deben ser instaladas de tal manera que permitan un adecuado movimiento en todas las áreas de las estructuras, mientras se mantenga un sistema de protección contra caídas para las personas. Debe quedar en los posible por sobre el trabajador con el fin de evitar un efecto de rebote al estar instalada la cuerda de vida más abajo.</w:t>
      </w:r>
    </w:p>
    <w:p w14:paraId="46607A58" w14:textId="062211A5" w:rsidR="000922F3"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El personal que deba instalar las líneas de vida debe protegerse de las caídas en todo momento usando líneas de sujeción, enganchando el arnés de seguridad al acero estructural o a otro elemento utilizado como anclaje, como protección en caso de caída.</w:t>
      </w:r>
    </w:p>
    <w:p w14:paraId="526A111E" w14:textId="77777777" w:rsidR="00C17494" w:rsidRDefault="00C17494" w:rsidP="00C17494">
      <w:pPr>
        <w:pStyle w:val="Sinespaciado"/>
        <w:ind w:left="1356" w:right="1134"/>
        <w:jc w:val="both"/>
        <w:rPr>
          <w:rFonts w:asciiTheme="minorHAnsi" w:eastAsia="Calibri" w:hAnsiTheme="minorHAnsi" w:cstheme="minorHAnsi"/>
          <w:lang w:val="es-ES"/>
        </w:rPr>
      </w:pPr>
    </w:p>
    <w:p w14:paraId="37F862B6" w14:textId="77777777" w:rsidR="00C17494" w:rsidRDefault="00C17494" w:rsidP="00C17494">
      <w:pPr>
        <w:pStyle w:val="Sinespaciado"/>
        <w:ind w:left="1356" w:right="1134"/>
        <w:jc w:val="both"/>
        <w:rPr>
          <w:rFonts w:asciiTheme="minorHAnsi" w:eastAsia="Calibri" w:hAnsiTheme="minorHAnsi" w:cstheme="minorHAnsi"/>
          <w:lang w:val="es-ES"/>
        </w:rPr>
      </w:pPr>
    </w:p>
    <w:p w14:paraId="7958856D" w14:textId="77777777" w:rsidR="00276AD3" w:rsidRDefault="00276AD3" w:rsidP="00C17494">
      <w:pPr>
        <w:pStyle w:val="Sinespaciado"/>
        <w:ind w:left="1356" w:right="1134"/>
        <w:jc w:val="both"/>
        <w:rPr>
          <w:rFonts w:asciiTheme="minorHAnsi" w:eastAsia="Calibri" w:hAnsiTheme="minorHAnsi" w:cstheme="minorHAnsi"/>
          <w:lang w:val="es-ES"/>
        </w:rPr>
      </w:pPr>
    </w:p>
    <w:p w14:paraId="7E424BEB" w14:textId="4F0814A3" w:rsidR="000922F3" w:rsidRPr="008A5C56" w:rsidRDefault="000922F3" w:rsidP="008A5C56">
      <w:pPr>
        <w:pStyle w:val="Prrafodelista"/>
        <w:widowControl w:val="0"/>
        <w:numPr>
          <w:ilvl w:val="1"/>
          <w:numId w:val="1"/>
        </w:numPr>
        <w:spacing w:before="80" w:line="276" w:lineRule="auto"/>
        <w:ind w:left="792" w:right="1134" w:hanging="432"/>
        <w:jc w:val="both"/>
        <w:outlineLvl w:val="0"/>
        <w:rPr>
          <w:rFonts w:asciiTheme="minorHAnsi" w:hAnsiTheme="minorHAnsi" w:cstheme="minorHAnsi"/>
          <w:b/>
          <w:bCs/>
          <w:sz w:val="22"/>
          <w:szCs w:val="22"/>
        </w:rPr>
      </w:pPr>
      <w:bookmarkStart w:id="47" w:name="_Toc102335232"/>
      <w:r w:rsidRPr="008A5C56">
        <w:rPr>
          <w:rFonts w:asciiTheme="minorHAnsi" w:hAnsiTheme="minorHAnsi" w:cstheme="minorHAnsi"/>
          <w:b/>
          <w:bCs/>
          <w:sz w:val="22"/>
          <w:szCs w:val="22"/>
        </w:rPr>
        <w:lastRenderedPageBreak/>
        <w:t>De las líneas de vida verticales.</w:t>
      </w:r>
      <w:bookmarkEnd w:id="47"/>
    </w:p>
    <w:p w14:paraId="5067814A" w14:textId="77777777" w:rsidR="000922F3" w:rsidRPr="00BE0F00" w:rsidRDefault="000922F3" w:rsidP="000922F3">
      <w:pPr>
        <w:pStyle w:val="Textoindependiente"/>
        <w:spacing w:before="7"/>
        <w:jc w:val="both"/>
        <w:rPr>
          <w:rFonts w:asciiTheme="minorHAnsi" w:hAnsiTheme="minorHAnsi" w:cstheme="minorHAnsi"/>
          <w:b/>
          <w:sz w:val="22"/>
          <w:szCs w:val="22"/>
        </w:rPr>
      </w:pPr>
    </w:p>
    <w:p w14:paraId="49A31366" w14:textId="5BBF72C8"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Las líneas de vida verticales, como parte de un sistema o equipo completo de detención de caídas, se deben utilizar como un sistema/equipo de protección contra caídas durante el desplazamiento vertical del personal que debe ascender por escalas fijas verticales, postes, torres de acero para líneas de transmisión, antenas transmisoras, minas, trabajos de ingeniería civil y otras estructuras ubicadas en altura.</w:t>
      </w:r>
    </w:p>
    <w:p w14:paraId="03D22FE3" w14:textId="1A8C4A2F" w:rsidR="000922F3" w:rsidRPr="008A5C56" w:rsidRDefault="000922F3" w:rsidP="008A5C56">
      <w:pPr>
        <w:pStyle w:val="Sinespaciado"/>
        <w:numPr>
          <w:ilvl w:val="2"/>
          <w:numId w:val="1"/>
        </w:numPr>
        <w:ind w:left="1356" w:right="1134" w:hanging="505"/>
        <w:jc w:val="both"/>
        <w:rPr>
          <w:rFonts w:asciiTheme="minorHAnsi" w:eastAsia="Calibri" w:hAnsiTheme="minorHAnsi" w:cstheme="minorHAnsi"/>
          <w:lang w:val="es-ES"/>
        </w:rPr>
      </w:pPr>
      <w:r w:rsidRPr="008A5C56">
        <w:rPr>
          <w:rFonts w:asciiTheme="minorHAnsi" w:eastAsia="Calibri" w:hAnsiTheme="minorHAnsi" w:cstheme="minorHAnsi"/>
          <w:lang w:val="es-ES"/>
        </w:rPr>
        <w:t>Las líneas de vida verticales podrán estar construidas de cuerda de poliéster trenzada, de acero inoxidable galvanizado, las cuales deben ser dotadas con abrazaderas.</w:t>
      </w:r>
    </w:p>
    <w:p w14:paraId="034715D0" w14:textId="5526E266" w:rsidR="000922F3" w:rsidRPr="00C17494" w:rsidRDefault="000922F3" w:rsidP="00CF23A1">
      <w:pPr>
        <w:pStyle w:val="Sinespaciado"/>
        <w:numPr>
          <w:ilvl w:val="2"/>
          <w:numId w:val="1"/>
        </w:numPr>
        <w:ind w:left="1356" w:right="1134" w:hanging="505"/>
        <w:jc w:val="both"/>
        <w:rPr>
          <w:rFonts w:asciiTheme="minorHAnsi" w:hAnsiTheme="minorHAnsi" w:cstheme="minorHAnsi"/>
        </w:rPr>
      </w:pPr>
      <w:r w:rsidRPr="00C17494">
        <w:rPr>
          <w:rFonts w:asciiTheme="minorHAnsi" w:eastAsia="Calibri" w:hAnsiTheme="minorHAnsi" w:cstheme="minorHAnsi"/>
          <w:lang w:val="es-ES"/>
        </w:rPr>
        <w:t>Las líneas de vida verticales deben ser usada por una persona a la vez</w:t>
      </w:r>
      <w:r w:rsidR="00C17494">
        <w:rPr>
          <w:rFonts w:asciiTheme="minorHAnsi" w:eastAsia="Calibri" w:hAnsiTheme="minorHAnsi" w:cstheme="minorHAnsi"/>
          <w:lang w:val="es-ES"/>
        </w:rPr>
        <w:t>.</w:t>
      </w:r>
    </w:p>
    <w:p w14:paraId="364EC6F6" w14:textId="5C475982" w:rsidR="000922F3" w:rsidRPr="00561567" w:rsidRDefault="000922F3" w:rsidP="00561567">
      <w:pPr>
        <w:pStyle w:val="Sinespaciado"/>
        <w:numPr>
          <w:ilvl w:val="2"/>
          <w:numId w:val="1"/>
        </w:numPr>
        <w:ind w:left="1356" w:right="1134" w:hanging="505"/>
        <w:jc w:val="both"/>
        <w:rPr>
          <w:rFonts w:asciiTheme="minorHAnsi" w:eastAsia="Calibri" w:hAnsiTheme="minorHAnsi" w:cstheme="minorHAnsi"/>
          <w:lang w:val="es-ES"/>
        </w:rPr>
      </w:pPr>
      <w:r w:rsidRPr="00561567">
        <w:rPr>
          <w:rFonts w:asciiTheme="minorHAnsi" w:eastAsia="Calibri" w:hAnsiTheme="minorHAnsi" w:cstheme="minorHAnsi"/>
          <w:lang w:val="es-ES"/>
        </w:rPr>
        <w:t>Las líneas verticales con abrazaderas deben ser usadas por el personal que está trabajando en superficies de trabajo individuales (sillas colgantes, autopropulsadas y suspendidas en un sólo punto y andamios suspendidos en dos puntos).</w:t>
      </w:r>
    </w:p>
    <w:p w14:paraId="634D1450" w14:textId="039112C2" w:rsidR="000922F3" w:rsidRPr="00561567" w:rsidRDefault="000922F3" w:rsidP="00561567">
      <w:pPr>
        <w:pStyle w:val="Sinespaciado"/>
        <w:numPr>
          <w:ilvl w:val="2"/>
          <w:numId w:val="1"/>
        </w:numPr>
        <w:ind w:left="1356" w:right="1134" w:hanging="505"/>
        <w:jc w:val="both"/>
        <w:rPr>
          <w:rFonts w:asciiTheme="minorHAnsi" w:eastAsia="Calibri" w:hAnsiTheme="minorHAnsi" w:cstheme="minorHAnsi"/>
          <w:lang w:val="es-ES"/>
        </w:rPr>
      </w:pPr>
      <w:r w:rsidRPr="00561567">
        <w:rPr>
          <w:rFonts w:asciiTheme="minorHAnsi" w:eastAsia="Calibri" w:hAnsiTheme="minorHAnsi" w:cstheme="minorHAnsi"/>
          <w:lang w:val="es-ES"/>
        </w:rPr>
        <w:t>Este tipo de protección contra caídas podrá ser usado también contra riesgo de caídas en operaciones como la construcción de andamios y montajes de estructuras de acero donde los puntos de amarre o fijación están limitados y se requiera un movimiento vertical.</w:t>
      </w:r>
    </w:p>
    <w:p w14:paraId="700AED06" w14:textId="52558773" w:rsidR="000922F3" w:rsidRPr="00561567" w:rsidRDefault="000922F3" w:rsidP="00561567">
      <w:pPr>
        <w:pStyle w:val="Sinespaciado"/>
        <w:numPr>
          <w:ilvl w:val="2"/>
          <w:numId w:val="1"/>
        </w:numPr>
        <w:ind w:left="1356" w:right="1134" w:hanging="505"/>
        <w:jc w:val="both"/>
        <w:rPr>
          <w:rFonts w:asciiTheme="minorHAnsi" w:eastAsia="Calibri" w:hAnsiTheme="minorHAnsi" w:cstheme="minorHAnsi"/>
          <w:lang w:val="es-ES"/>
        </w:rPr>
      </w:pPr>
      <w:r w:rsidRPr="00561567">
        <w:rPr>
          <w:rFonts w:asciiTheme="minorHAnsi" w:eastAsia="Calibri" w:hAnsiTheme="minorHAnsi" w:cstheme="minorHAnsi"/>
          <w:lang w:val="es-ES"/>
        </w:rPr>
        <w:t>Las líneas de vida verticales deben tener un diámetro de 08 mm (1/2’’) mínimo para cables de acero galvanizado y de 13 mm (1/2’’) en caso de líneas de vida de cuerda de poliéster trenzado.</w:t>
      </w:r>
    </w:p>
    <w:p w14:paraId="6E33FBDC" w14:textId="3EDC3AC3" w:rsidR="000922F3" w:rsidRDefault="000922F3" w:rsidP="00561567">
      <w:pPr>
        <w:pStyle w:val="Sinespaciado"/>
        <w:numPr>
          <w:ilvl w:val="2"/>
          <w:numId w:val="1"/>
        </w:numPr>
        <w:ind w:left="1356" w:right="1134" w:hanging="505"/>
        <w:jc w:val="both"/>
        <w:rPr>
          <w:rFonts w:asciiTheme="minorHAnsi" w:eastAsia="Calibri" w:hAnsiTheme="minorHAnsi" w:cstheme="minorHAnsi"/>
          <w:lang w:val="es-ES"/>
        </w:rPr>
      </w:pPr>
      <w:r w:rsidRPr="00561567">
        <w:rPr>
          <w:rFonts w:asciiTheme="minorHAnsi" w:eastAsia="Calibri" w:hAnsiTheme="minorHAnsi" w:cstheme="minorHAnsi"/>
          <w:lang w:val="es-ES"/>
        </w:rPr>
        <w:t>Las líneas de vida que se usen con deslizadores (abrazaderas o carretillas) u otros dispositivos con mecanismos de trabado similares, deben satisfacer los requisitos que se especifican en este estándar.</w:t>
      </w:r>
    </w:p>
    <w:p w14:paraId="0E8F81D7" w14:textId="644DD79B" w:rsidR="007A40D0" w:rsidRDefault="007A40D0" w:rsidP="007A40D0">
      <w:pPr>
        <w:pStyle w:val="Prrafodelista"/>
        <w:widowControl w:val="0"/>
        <w:numPr>
          <w:ilvl w:val="1"/>
          <w:numId w:val="1"/>
        </w:numPr>
        <w:spacing w:before="80" w:line="276" w:lineRule="auto"/>
        <w:ind w:right="1134"/>
        <w:jc w:val="both"/>
        <w:outlineLvl w:val="0"/>
        <w:rPr>
          <w:rFonts w:asciiTheme="minorHAnsi" w:hAnsiTheme="minorHAnsi" w:cstheme="minorHAnsi"/>
          <w:b/>
          <w:bCs/>
          <w:sz w:val="22"/>
          <w:szCs w:val="22"/>
        </w:rPr>
      </w:pPr>
      <w:r w:rsidRPr="008A5C56">
        <w:rPr>
          <w:rFonts w:asciiTheme="minorHAnsi" w:hAnsiTheme="minorHAnsi" w:cstheme="minorHAnsi"/>
          <w:b/>
          <w:bCs/>
          <w:sz w:val="22"/>
          <w:szCs w:val="22"/>
        </w:rPr>
        <w:t>De</w:t>
      </w:r>
      <w:r w:rsidR="000525B1">
        <w:rPr>
          <w:rFonts w:asciiTheme="minorHAnsi" w:hAnsiTheme="minorHAnsi" w:cstheme="minorHAnsi"/>
          <w:b/>
          <w:bCs/>
          <w:sz w:val="22"/>
          <w:szCs w:val="22"/>
        </w:rPr>
        <w:t>l</w:t>
      </w:r>
      <w:r w:rsidRPr="008A5C56">
        <w:rPr>
          <w:rFonts w:asciiTheme="minorHAnsi" w:hAnsiTheme="minorHAnsi" w:cstheme="minorHAnsi"/>
          <w:b/>
          <w:bCs/>
          <w:sz w:val="22"/>
          <w:szCs w:val="22"/>
        </w:rPr>
        <w:t xml:space="preserve"> </w:t>
      </w:r>
      <w:r>
        <w:rPr>
          <w:rFonts w:asciiTheme="minorHAnsi" w:hAnsiTheme="minorHAnsi" w:cstheme="minorHAnsi"/>
          <w:b/>
          <w:bCs/>
          <w:sz w:val="22"/>
          <w:szCs w:val="22"/>
        </w:rPr>
        <w:t>uso del alza hombre</w:t>
      </w:r>
      <w:r w:rsidRPr="008A5C56">
        <w:rPr>
          <w:rFonts w:asciiTheme="minorHAnsi" w:hAnsiTheme="minorHAnsi" w:cstheme="minorHAnsi"/>
          <w:b/>
          <w:bCs/>
          <w:sz w:val="22"/>
          <w:szCs w:val="22"/>
        </w:rPr>
        <w:t>.</w:t>
      </w:r>
    </w:p>
    <w:p w14:paraId="0670D814" w14:textId="77777777" w:rsidR="002274AA" w:rsidRPr="002274AA" w:rsidRDefault="002274AA" w:rsidP="002274AA">
      <w:pPr>
        <w:pStyle w:val="Sinespaciado"/>
        <w:ind w:left="1356" w:right="1134"/>
        <w:jc w:val="both"/>
        <w:rPr>
          <w:rFonts w:asciiTheme="minorHAnsi" w:eastAsia="Calibri" w:hAnsiTheme="minorHAnsi" w:cstheme="minorHAnsi"/>
          <w:lang w:val="es-ES"/>
        </w:rPr>
      </w:pPr>
    </w:p>
    <w:p w14:paraId="0A809DE1" w14:textId="3F0D8B77" w:rsidR="007A40D0" w:rsidRPr="002274AA" w:rsidRDefault="007A40D0" w:rsidP="002274AA">
      <w:pPr>
        <w:pStyle w:val="Sinespaciado"/>
        <w:numPr>
          <w:ilvl w:val="2"/>
          <w:numId w:val="34"/>
        </w:numPr>
        <w:ind w:right="1134"/>
        <w:jc w:val="both"/>
        <w:rPr>
          <w:rFonts w:asciiTheme="minorHAnsi" w:eastAsia="Calibri" w:hAnsiTheme="minorHAnsi" w:cstheme="minorHAnsi"/>
          <w:b/>
          <w:bCs/>
          <w:lang w:val="es-ES"/>
        </w:rPr>
      </w:pPr>
      <w:bookmarkStart w:id="48" w:name="_Hlk119492132"/>
      <w:r w:rsidRPr="002274AA">
        <w:rPr>
          <w:rFonts w:asciiTheme="minorHAnsi" w:eastAsia="Calibri" w:hAnsiTheme="minorHAnsi" w:cstheme="minorHAnsi"/>
          <w:b/>
          <w:bCs/>
          <w:lang w:val="es-ES"/>
        </w:rPr>
        <w:t>Previo al equipo alza hombre</w:t>
      </w:r>
    </w:p>
    <w:bookmarkEnd w:id="48"/>
    <w:p w14:paraId="73AABFF6" w14:textId="77777777" w:rsidR="007A40D0" w:rsidRPr="007A40D0" w:rsidRDefault="007A40D0" w:rsidP="002274AA">
      <w:pPr>
        <w:pStyle w:val="Sinespaciado"/>
        <w:ind w:left="720" w:right="1134"/>
        <w:jc w:val="both"/>
        <w:rPr>
          <w:rFonts w:asciiTheme="minorHAnsi" w:eastAsia="Calibri" w:hAnsiTheme="minorHAnsi" w:cstheme="minorHAnsi"/>
          <w:lang w:val="es-ES"/>
        </w:rPr>
      </w:pPr>
    </w:p>
    <w:p w14:paraId="0335836E" w14:textId="50F4705F" w:rsidR="007A40D0" w:rsidRPr="007A40D0" w:rsidRDefault="007A40D0" w:rsidP="002274AA">
      <w:pPr>
        <w:pStyle w:val="Sinespaciado"/>
        <w:numPr>
          <w:ilvl w:val="1"/>
          <w:numId w:val="33"/>
        </w:numPr>
        <w:ind w:right="1134"/>
        <w:jc w:val="both"/>
        <w:rPr>
          <w:rFonts w:asciiTheme="minorHAnsi" w:eastAsia="Calibri" w:hAnsiTheme="minorHAnsi" w:cstheme="minorHAnsi"/>
          <w:lang w:val="es-ES"/>
        </w:rPr>
      </w:pPr>
      <w:r w:rsidRPr="007A40D0">
        <w:rPr>
          <w:rFonts w:asciiTheme="minorHAnsi" w:eastAsia="Calibri" w:hAnsiTheme="minorHAnsi" w:cstheme="minorHAnsi"/>
          <w:lang w:val="es-ES"/>
        </w:rPr>
        <w:t>Antes de la selección del alza hombre, se deberá tener presente el tipo de terreno en el cual se posicionará, además de las funciones de extensión que realizará, si estas serán de forma horizontal o uniforme, esto se especificará previo a la adquisición u arriendo de estos equipos.</w:t>
      </w:r>
    </w:p>
    <w:p w14:paraId="36FFB966" w14:textId="4C87D3D6" w:rsidR="007A40D0" w:rsidRPr="007A40D0" w:rsidRDefault="007A40D0" w:rsidP="002274AA">
      <w:pPr>
        <w:pStyle w:val="Sinespaciado"/>
        <w:numPr>
          <w:ilvl w:val="1"/>
          <w:numId w:val="33"/>
        </w:numPr>
        <w:ind w:right="1134"/>
        <w:jc w:val="both"/>
        <w:rPr>
          <w:rFonts w:asciiTheme="minorHAnsi" w:eastAsia="Calibri" w:hAnsiTheme="minorHAnsi" w:cstheme="minorHAnsi"/>
          <w:lang w:val="es-ES"/>
        </w:rPr>
      </w:pPr>
      <w:r w:rsidRPr="007A40D0">
        <w:rPr>
          <w:rFonts w:asciiTheme="minorHAnsi" w:eastAsia="Calibri" w:hAnsiTheme="minorHAnsi" w:cstheme="minorHAnsi"/>
          <w:lang w:val="es-ES"/>
        </w:rPr>
        <w:t>Antes de poner en movimiento o posicionar el equipo alza hombre, se realizará una inspección en su entorno (Vuelta del perro*), asegurándose la inexistencia de elementos, equipos y materiales que entorpezcan la vía, además de existencia de líneas energizadas, tuberías y tener presente cualquier otro elemento que dificulte la correcta manipulación o trabajos sobre el equipo alza hombre.</w:t>
      </w:r>
    </w:p>
    <w:p w14:paraId="0B785EDE" w14:textId="11D6A517" w:rsidR="007A40D0" w:rsidRPr="007A40D0" w:rsidRDefault="007A40D0" w:rsidP="002274AA">
      <w:pPr>
        <w:pStyle w:val="Sinespaciado"/>
        <w:numPr>
          <w:ilvl w:val="1"/>
          <w:numId w:val="33"/>
        </w:numPr>
        <w:ind w:right="1134"/>
        <w:jc w:val="both"/>
        <w:rPr>
          <w:rFonts w:asciiTheme="minorHAnsi" w:eastAsia="Calibri" w:hAnsiTheme="minorHAnsi" w:cstheme="minorHAnsi"/>
          <w:lang w:val="es-ES"/>
        </w:rPr>
      </w:pPr>
      <w:r w:rsidRPr="007A40D0">
        <w:rPr>
          <w:rFonts w:asciiTheme="minorHAnsi" w:eastAsia="Calibri" w:hAnsiTheme="minorHAnsi" w:cstheme="minorHAnsi"/>
          <w:lang w:val="es-ES"/>
        </w:rPr>
        <w:t>Asegurarse que los comandos del equipo tengan las dimensiones y ubicación que permitan una operación cómoda y segura.</w:t>
      </w:r>
    </w:p>
    <w:p w14:paraId="23DC28D7" w14:textId="72882FDB" w:rsidR="007A40D0" w:rsidRPr="007A40D0" w:rsidRDefault="007A40D0" w:rsidP="002274AA">
      <w:pPr>
        <w:pStyle w:val="Sinespaciado"/>
        <w:numPr>
          <w:ilvl w:val="1"/>
          <w:numId w:val="33"/>
        </w:numPr>
        <w:ind w:right="1134"/>
        <w:jc w:val="both"/>
        <w:rPr>
          <w:rFonts w:asciiTheme="minorHAnsi" w:eastAsia="Calibri" w:hAnsiTheme="minorHAnsi" w:cstheme="minorHAnsi"/>
          <w:lang w:val="es-ES"/>
        </w:rPr>
      </w:pPr>
      <w:r w:rsidRPr="007A40D0">
        <w:rPr>
          <w:rFonts w:asciiTheme="minorHAnsi" w:eastAsia="Calibri" w:hAnsiTheme="minorHAnsi" w:cstheme="minorHAnsi"/>
          <w:lang w:val="es-ES"/>
        </w:rPr>
        <w:t>Antes de la utilización del equipo alza hombre el supervisor deberá dar completa instrucción de las labores a realizar a los operadores y a todo aquel que tenga implicancia dentro de las actividades.</w:t>
      </w:r>
    </w:p>
    <w:p w14:paraId="501790CD" w14:textId="4590EFD7" w:rsidR="007A40D0" w:rsidRPr="007A40D0" w:rsidRDefault="000525B1" w:rsidP="002274AA">
      <w:pPr>
        <w:pStyle w:val="Sinespaciado"/>
        <w:numPr>
          <w:ilvl w:val="1"/>
          <w:numId w:val="33"/>
        </w:numPr>
        <w:ind w:right="1134"/>
        <w:jc w:val="both"/>
        <w:rPr>
          <w:rFonts w:asciiTheme="minorHAnsi" w:eastAsia="Calibri" w:hAnsiTheme="minorHAnsi" w:cstheme="minorHAnsi"/>
          <w:lang w:val="es-ES"/>
        </w:rPr>
      </w:pPr>
      <w:r>
        <w:rPr>
          <w:rFonts w:asciiTheme="minorHAnsi" w:eastAsia="Calibri" w:hAnsiTheme="minorHAnsi" w:cstheme="minorHAnsi"/>
          <w:lang w:val="es-ES"/>
        </w:rPr>
        <w:t>S</w:t>
      </w:r>
      <w:r w:rsidR="007A40D0" w:rsidRPr="007A40D0">
        <w:rPr>
          <w:rFonts w:asciiTheme="minorHAnsi" w:eastAsia="Calibri" w:hAnsiTheme="minorHAnsi" w:cstheme="minorHAnsi"/>
          <w:lang w:val="es-ES"/>
        </w:rPr>
        <w:t>e deberá delimitar la zona de trabajo, considerando a lo menos una distancia de seguridad de 4 metros desde la base del alza hombre.</w:t>
      </w:r>
    </w:p>
    <w:p w14:paraId="331AFA5D" w14:textId="4D52E298" w:rsidR="007A40D0" w:rsidRPr="007A40D0" w:rsidRDefault="007A40D0" w:rsidP="002274AA">
      <w:pPr>
        <w:pStyle w:val="Sinespaciado"/>
        <w:numPr>
          <w:ilvl w:val="1"/>
          <w:numId w:val="33"/>
        </w:numPr>
        <w:ind w:right="1134"/>
        <w:jc w:val="both"/>
        <w:rPr>
          <w:rFonts w:asciiTheme="minorHAnsi" w:eastAsia="Calibri" w:hAnsiTheme="minorHAnsi" w:cstheme="minorHAnsi"/>
          <w:lang w:val="es-ES"/>
        </w:rPr>
      </w:pPr>
      <w:r w:rsidRPr="007A40D0">
        <w:rPr>
          <w:rFonts w:asciiTheme="minorHAnsi" w:eastAsia="Calibri" w:hAnsiTheme="minorHAnsi" w:cstheme="minorHAnsi"/>
          <w:lang w:val="es-ES"/>
        </w:rPr>
        <w:t>Se deberá posicionar el alza hombre en lugares que cumplan con las siguientes distancias de seguridad, con líneas energizadas (se aplica un factor de seguridad de 3) las cuales dependerán del tipo de tensión que las líneas posean:</w:t>
      </w:r>
    </w:p>
    <w:p w14:paraId="2D039F39" w14:textId="7FCBB98E" w:rsidR="007A40D0" w:rsidRPr="007A40D0" w:rsidRDefault="007A40D0" w:rsidP="002274AA">
      <w:pPr>
        <w:pStyle w:val="Sinespaciado"/>
        <w:numPr>
          <w:ilvl w:val="1"/>
          <w:numId w:val="33"/>
        </w:numPr>
        <w:ind w:right="1134"/>
        <w:jc w:val="both"/>
        <w:rPr>
          <w:rFonts w:asciiTheme="minorHAnsi" w:eastAsia="Calibri" w:hAnsiTheme="minorHAnsi" w:cstheme="minorHAnsi"/>
          <w:lang w:val="es-ES"/>
        </w:rPr>
      </w:pPr>
      <w:r w:rsidRPr="007A40D0">
        <w:rPr>
          <w:rFonts w:asciiTheme="minorHAnsi" w:eastAsia="Calibri" w:hAnsiTheme="minorHAnsi" w:cstheme="minorHAnsi"/>
          <w:lang w:val="es-ES"/>
        </w:rPr>
        <w:t>Alta tensión hasta 220.000 Volt, 7.5 metros</w:t>
      </w:r>
    </w:p>
    <w:p w14:paraId="7F001496" w14:textId="615F4F1D" w:rsidR="007A40D0" w:rsidRPr="007A40D0" w:rsidRDefault="007A40D0" w:rsidP="002274AA">
      <w:pPr>
        <w:pStyle w:val="Sinespaciado"/>
        <w:numPr>
          <w:ilvl w:val="1"/>
          <w:numId w:val="33"/>
        </w:numPr>
        <w:ind w:right="1134"/>
        <w:jc w:val="both"/>
        <w:rPr>
          <w:rFonts w:asciiTheme="minorHAnsi" w:eastAsia="Calibri" w:hAnsiTheme="minorHAnsi" w:cstheme="minorHAnsi"/>
          <w:lang w:val="es-ES"/>
        </w:rPr>
      </w:pPr>
      <w:r w:rsidRPr="007A40D0">
        <w:rPr>
          <w:rFonts w:asciiTheme="minorHAnsi" w:eastAsia="Calibri" w:hAnsiTheme="minorHAnsi" w:cstheme="minorHAnsi"/>
          <w:lang w:val="es-ES"/>
        </w:rPr>
        <w:t>Media tensión hasta 150.000 Volt, 6.5 metros.</w:t>
      </w:r>
    </w:p>
    <w:p w14:paraId="4122B840" w14:textId="55F7B8C0" w:rsidR="007A40D0" w:rsidRDefault="007A40D0" w:rsidP="002274AA">
      <w:pPr>
        <w:pStyle w:val="Sinespaciado"/>
        <w:numPr>
          <w:ilvl w:val="1"/>
          <w:numId w:val="33"/>
        </w:numPr>
        <w:ind w:right="1134"/>
        <w:jc w:val="both"/>
        <w:rPr>
          <w:rFonts w:asciiTheme="minorHAnsi" w:eastAsia="Calibri" w:hAnsiTheme="minorHAnsi" w:cstheme="minorHAnsi"/>
          <w:lang w:val="es-ES"/>
        </w:rPr>
      </w:pPr>
      <w:r w:rsidRPr="007A40D0">
        <w:rPr>
          <w:rFonts w:asciiTheme="minorHAnsi" w:eastAsia="Calibri" w:hAnsiTheme="minorHAnsi" w:cstheme="minorHAnsi"/>
          <w:lang w:val="es-ES"/>
        </w:rPr>
        <w:t>Baja tensión entre 220 a 380 Volt, 4 metros.</w:t>
      </w:r>
    </w:p>
    <w:p w14:paraId="1B7775F1" w14:textId="77777777" w:rsidR="002274AA" w:rsidRPr="007A40D0" w:rsidRDefault="002274AA" w:rsidP="002274AA">
      <w:pPr>
        <w:pStyle w:val="Sinespaciado"/>
        <w:ind w:left="720" w:right="1134"/>
        <w:jc w:val="both"/>
        <w:rPr>
          <w:rFonts w:asciiTheme="minorHAnsi" w:eastAsia="Calibri" w:hAnsiTheme="minorHAnsi" w:cstheme="minorHAnsi"/>
          <w:lang w:val="es-ES"/>
        </w:rPr>
      </w:pPr>
    </w:p>
    <w:p w14:paraId="6C034F88" w14:textId="2FFD41C1" w:rsidR="007A40D0" w:rsidRDefault="007A40D0" w:rsidP="002274AA">
      <w:pPr>
        <w:pStyle w:val="Sinespaciado"/>
        <w:numPr>
          <w:ilvl w:val="2"/>
          <w:numId w:val="34"/>
        </w:numPr>
        <w:ind w:right="1134"/>
        <w:jc w:val="both"/>
        <w:rPr>
          <w:rFonts w:asciiTheme="minorHAnsi" w:eastAsia="Calibri" w:hAnsiTheme="minorHAnsi" w:cstheme="minorHAnsi"/>
          <w:b/>
          <w:bCs/>
          <w:lang w:val="es-ES"/>
        </w:rPr>
      </w:pPr>
      <w:r w:rsidRPr="002274AA">
        <w:rPr>
          <w:rFonts w:asciiTheme="minorHAnsi" w:eastAsia="Calibri" w:hAnsiTheme="minorHAnsi" w:cstheme="minorHAnsi"/>
          <w:b/>
          <w:bCs/>
          <w:lang w:val="es-ES"/>
        </w:rPr>
        <w:t>Durante la manipulación/Operación del equipo.</w:t>
      </w:r>
    </w:p>
    <w:p w14:paraId="6E0AD0E8" w14:textId="77777777" w:rsidR="002274AA" w:rsidRPr="007A40D0" w:rsidRDefault="002274AA" w:rsidP="002274AA">
      <w:pPr>
        <w:pStyle w:val="Sinespaciado"/>
        <w:ind w:left="2160" w:right="1134"/>
        <w:jc w:val="both"/>
        <w:rPr>
          <w:rFonts w:asciiTheme="minorHAnsi" w:eastAsia="Calibri" w:hAnsiTheme="minorHAnsi" w:cstheme="minorHAnsi"/>
          <w:lang w:val="es-ES"/>
        </w:rPr>
      </w:pPr>
    </w:p>
    <w:p w14:paraId="560EFDE7" w14:textId="200CAFFD" w:rsidR="007A40D0" w:rsidRPr="007A40D0" w:rsidRDefault="007A40D0" w:rsidP="002274AA">
      <w:pPr>
        <w:pStyle w:val="Sinespaciado"/>
        <w:numPr>
          <w:ilvl w:val="1"/>
          <w:numId w:val="33"/>
        </w:numPr>
        <w:ind w:right="1134"/>
        <w:jc w:val="both"/>
        <w:rPr>
          <w:rFonts w:asciiTheme="minorHAnsi" w:eastAsia="Calibri" w:hAnsiTheme="minorHAnsi" w:cstheme="minorHAnsi"/>
          <w:lang w:val="es-ES"/>
        </w:rPr>
      </w:pPr>
      <w:r w:rsidRPr="007A40D0">
        <w:rPr>
          <w:rFonts w:asciiTheme="minorHAnsi" w:eastAsia="Calibri" w:hAnsiTheme="minorHAnsi" w:cstheme="minorHAnsi"/>
          <w:lang w:val="es-ES"/>
        </w:rPr>
        <w:t>Los trabajadores serán afianzados (con arnés de seguridad y cabo de vida) a la estructura del canastillo del equipo alza hombre. Se limita a un máximo de dos trabajadores dentro del canastillo al mismo tiempo.</w:t>
      </w:r>
    </w:p>
    <w:p w14:paraId="70EF927C" w14:textId="741C263E" w:rsidR="007A40D0" w:rsidRPr="007A40D0" w:rsidRDefault="007A40D0" w:rsidP="002274AA">
      <w:pPr>
        <w:pStyle w:val="Sinespaciado"/>
        <w:numPr>
          <w:ilvl w:val="1"/>
          <w:numId w:val="33"/>
        </w:numPr>
        <w:ind w:right="1134"/>
        <w:jc w:val="both"/>
        <w:rPr>
          <w:rFonts w:asciiTheme="minorHAnsi" w:eastAsia="Calibri" w:hAnsiTheme="minorHAnsi" w:cstheme="minorHAnsi"/>
          <w:lang w:val="es-ES"/>
        </w:rPr>
      </w:pPr>
      <w:r w:rsidRPr="007A40D0">
        <w:rPr>
          <w:rFonts w:asciiTheme="minorHAnsi" w:eastAsia="Calibri" w:hAnsiTheme="minorHAnsi" w:cstheme="minorHAnsi"/>
          <w:lang w:val="es-ES"/>
        </w:rPr>
        <w:t>En caso de que se presenten condiciones climáticas desfavorables (Viento sobre los 30 Km/</w:t>
      </w:r>
      <w:proofErr w:type="spellStart"/>
      <w:r w:rsidRPr="007A40D0">
        <w:rPr>
          <w:rFonts w:asciiTheme="minorHAnsi" w:eastAsia="Calibri" w:hAnsiTheme="minorHAnsi" w:cstheme="minorHAnsi"/>
          <w:lang w:val="es-ES"/>
        </w:rPr>
        <w:t>Hrs</w:t>
      </w:r>
      <w:proofErr w:type="spellEnd"/>
      <w:r w:rsidRPr="007A40D0">
        <w:rPr>
          <w:rFonts w:asciiTheme="minorHAnsi" w:eastAsia="Calibri" w:hAnsiTheme="minorHAnsi" w:cstheme="minorHAnsi"/>
          <w:lang w:val="es-ES"/>
        </w:rPr>
        <w:t>., lluvia, neblina, entre otras), se deberán suspender las actividades con este equipo</w:t>
      </w:r>
      <w:r w:rsidR="00C263D3">
        <w:rPr>
          <w:rFonts w:asciiTheme="minorHAnsi" w:eastAsia="Calibri" w:hAnsiTheme="minorHAnsi" w:cstheme="minorHAnsi"/>
          <w:lang w:val="es-ES"/>
        </w:rPr>
        <w:t xml:space="preserve"> o todo trabajo que se ejecute en altura</w:t>
      </w:r>
      <w:r w:rsidRPr="007A40D0">
        <w:rPr>
          <w:rFonts w:asciiTheme="minorHAnsi" w:eastAsia="Calibri" w:hAnsiTheme="minorHAnsi" w:cstheme="minorHAnsi"/>
          <w:lang w:val="es-ES"/>
        </w:rPr>
        <w:t>.</w:t>
      </w:r>
    </w:p>
    <w:p w14:paraId="31D39536" w14:textId="2D8800BE" w:rsidR="007A40D0" w:rsidRPr="007A40D0" w:rsidRDefault="007A40D0" w:rsidP="002274AA">
      <w:pPr>
        <w:pStyle w:val="Sinespaciado"/>
        <w:numPr>
          <w:ilvl w:val="1"/>
          <w:numId w:val="33"/>
        </w:numPr>
        <w:ind w:right="1134"/>
        <w:jc w:val="both"/>
        <w:rPr>
          <w:rFonts w:asciiTheme="minorHAnsi" w:eastAsia="Calibri" w:hAnsiTheme="minorHAnsi" w:cstheme="minorHAnsi"/>
          <w:lang w:val="es-ES"/>
        </w:rPr>
      </w:pPr>
      <w:r w:rsidRPr="007A40D0">
        <w:rPr>
          <w:rFonts w:asciiTheme="minorHAnsi" w:eastAsia="Calibri" w:hAnsiTheme="minorHAnsi" w:cstheme="minorHAnsi"/>
          <w:lang w:val="es-ES"/>
        </w:rPr>
        <w:t>Para la subida de los trabajadores al equipo alza hombre, esto deberá realizarse a nivel de suelo y una vez arriba, los trabajadores deberán anclarse a la estructura del canastillo.</w:t>
      </w:r>
    </w:p>
    <w:p w14:paraId="1D0FFD54" w14:textId="4227C556" w:rsidR="007A40D0" w:rsidRPr="007A40D0" w:rsidRDefault="007A40D0" w:rsidP="002274AA">
      <w:pPr>
        <w:pStyle w:val="Sinespaciado"/>
        <w:numPr>
          <w:ilvl w:val="1"/>
          <w:numId w:val="33"/>
        </w:numPr>
        <w:ind w:right="1134"/>
        <w:jc w:val="both"/>
        <w:rPr>
          <w:rFonts w:asciiTheme="minorHAnsi" w:eastAsia="Calibri" w:hAnsiTheme="minorHAnsi" w:cstheme="minorHAnsi"/>
          <w:lang w:val="es-ES"/>
        </w:rPr>
      </w:pPr>
      <w:r w:rsidRPr="007A40D0">
        <w:rPr>
          <w:rFonts w:asciiTheme="minorHAnsi" w:eastAsia="Calibri" w:hAnsiTheme="minorHAnsi" w:cstheme="minorHAnsi"/>
          <w:lang w:val="es-ES"/>
        </w:rPr>
        <w:t>Se deberá mantener en el lugar de la actividad a lo menos 2 trabajadores como mínimo en todo momento en que se utilice el alza hombre.</w:t>
      </w:r>
    </w:p>
    <w:p w14:paraId="097648A6" w14:textId="0ACA5F05" w:rsidR="007A40D0" w:rsidRPr="007A40D0" w:rsidRDefault="007A40D0" w:rsidP="002274AA">
      <w:pPr>
        <w:pStyle w:val="Sinespaciado"/>
        <w:numPr>
          <w:ilvl w:val="1"/>
          <w:numId w:val="33"/>
        </w:numPr>
        <w:ind w:right="1134"/>
        <w:jc w:val="both"/>
        <w:rPr>
          <w:rFonts w:asciiTheme="minorHAnsi" w:eastAsia="Calibri" w:hAnsiTheme="minorHAnsi" w:cstheme="minorHAnsi"/>
          <w:lang w:val="es-ES"/>
        </w:rPr>
      </w:pPr>
      <w:r w:rsidRPr="007A40D0">
        <w:rPr>
          <w:rFonts w:asciiTheme="minorHAnsi" w:eastAsia="Calibri" w:hAnsiTheme="minorHAnsi" w:cstheme="minorHAnsi"/>
          <w:lang w:val="es-ES"/>
        </w:rPr>
        <w:t>Prohibido subirse sobre las barandas de protección de caídas y sacar su cuerpo fuera de la plataforma.</w:t>
      </w:r>
    </w:p>
    <w:p w14:paraId="19CDC693" w14:textId="10ABF014" w:rsidR="007A40D0" w:rsidRPr="007A40D0" w:rsidRDefault="007A40D0" w:rsidP="002274AA">
      <w:pPr>
        <w:pStyle w:val="Sinespaciado"/>
        <w:numPr>
          <w:ilvl w:val="1"/>
          <w:numId w:val="33"/>
        </w:numPr>
        <w:ind w:right="1134"/>
        <w:jc w:val="both"/>
        <w:rPr>
          <w:rFonts w:asciiTheme="minorHAnsi" w:eastAsia="Calibri" w:hAnsiTheme="minorHAnsi" w:cstheme="minorHAnsi"/>
          <w:lang w:val="es-ES"/>
        </w:rPr>
      </w:pPr>
      <w:r w:rsidRPr="007A40D0">
        <w:rPr>
          <w:rFonts w:asciiTheme="minorHAnsi" w:eastAsia="Calibri" w:hAnsiTheme="minorHAnsi" w:cstheme="minorHAnsi"/>
          <w:lang w:val="es-ES"/>
        </w:rPr>
        <w:t>En caso de que el equipo alza hombre se bloquee, éste deberá ser desbloqueado por personal capacitado, además se deberá realizar una investigación interna de la mala manipulación o falta de mantención por la cual se bloqueó el equipo.</w:t>
      </w:r>
    </w:p>
    <w:p w14:paraId="0647A6B6" w14:textId="47F53BFF" w:rsidR="007A40D0" w:rsidRPr="007A40D0" w:rsidRDefault="007A40D0" w:rsidP="002274AA">
      <w:pPr>
        <w:pStyle w:val="Sinespaciado"/>
        <w:numPr>
          <w:ilvl w:val="1"/>
          <w:numId w:val="33"/>
        </w:numPr>
        <w:ind w:right="1134"/>
        <w:jc w:val="both"/>
        <w:rPr>
          <w:rFonts w:asciiTheme="minorHAnsi" w:eastAsia="Calibri" w:hAnsiTheme="minorHAnsi" w:cstheme="minorHAnsi"/>
          <w:lang w:val="es-ES"/>
        </w:rPr>
      </w:pPr>
      <w:r w:rsidRPr="007A40D0">
        <w:rPr>
          <w:rFonts w:asciiTheme="minorHAnsi" w:eastAsia="Calibri" w:hAnsiTheme="minorHAnsi" w:cstheme="minorHAnsi"/>
          <w:lang w:val="es-ES"/>
        </w:rPr>
        <w:t xml:space="preserve"> No se deberá sobre pasar las zonas demarcadas previas a las actividades.</w:t>
      </w:r>
    </w:p>
    <w:p w14:paraId="05D3352A" w14:textId="22AA770C" w:rsidR="007A40D0" w:rsidRPr="007A40D0" w:rsidRDefault="007A40D0" w:rsidP="002274AA">
      <w:pPr>
        <w:pStyle w:val="Sinespaciado"/>
        <w:numPr>
          <w:ilvl w:val="1"/>
          <w:numId w:val="33"/>
        </w:numPr>
        <w:ind w:right="1134"/>
        <w:jc w:val="both"/>
        <w:rPr>
          <w:rFonts w:asciiTheme="minorHAnsi" w:eastAsia="Calibri" w:hAnsiTheme="minorHAnsi" w:cstheme="minorHAnsi"/>
          <w:lang w:val="es-ES"/>
        </w:rPr>
      </w:pPr>
      <w:r w:rsidRPr="007A40D0">
        <w:rPr>
          <w:rFonts w:asciiTheme="minorHAnsi" w:eastAsia="Calibri" w:hAnsiTheme="minorHAnsi" w:cstheme="minorHAnsi"/>
          <w:lang w:val="es-ES"/>
        </w:rPr>
        <w:t>No se deberá sacar los puntos de sujeción de los equipos alza hombre durante los trabajos en altura.</w:t>
      </w:r>
    </w:p>
    <w:p w14:paraId="19D86327" w14:textId="77777777" w:rsidR="002274AA" w:rsidRDefault="002274AA" w:rsidP="002274AA">
      <w:pPr>
        <w:pStyle w:val="Sinespaciado"/>
        <w:ind w:left="360" w:right="1134"/>
        <w:jc w:val="both"/>
        <w:rPr>
          <w:rFonts w:asciiTheme="minorHAnsi" w:eastAsia="Calibri" w:hAnsiTheme="minorHAnsi" w:cstheme="minorHAnsi"/>
          <w:lang w:val="es-ES"/>
        </w:rPr>
      </w:pPr>
    </w:p>
    <w:p w14:paraId="12AB43B5" w14:textId="6BE94791" w:rsidR="007A40D0" w:rsidRDefault="007A40D0" w:rsidP="002274AA">
      <w:pPr>
        <w:pStyle w:val="Sinespaciado"/>
        <w:numPr>
          <w:ilvl w:val="2"/>
          <w:numId w:val="34"/>
        </w:numPr>
        <w:ind w:right="1134"/>
        <w:jc w:val="both"/>
        <w:rPr>
          <w:rFonts w:asciiTheme="minorHAnsi" w:eastAsia="Calibri" w:hAnsiTheme="minorHAnsi" w:cstheme="minorHAnsi"/>
          <w:b/>
          <w:bCs/>
          <w:lang w:val="es-ES"/>
        </w:rPr>
      </w:pPr>
      <w:r w:rsidRPr="002274AA">
        <w:rPr>
          <w:rFonts w:asciiTheme="minorHAnsi" w:eastAsia="Calibri" w:hAnsiTheme="minorHAnsi" w:cstheme="minorHAnsi"/>
          <w:b/>
          <w:bCs/>
          <w:lang w:val="es-ES"/>
        </w:rPr>
        <w:t>Posterior a los trabajos con equipos alza hombre</w:t>
      </w:r>
    </w:p>
    <w:p w14:paraId="0A6F53AA" w14:textId="77777777" w:rsidR="002274AA" w:rsidRPr="007A40D0" w:rsidRDefault="002274AA" w:rsidP="002274AA">
      <w:pPr>
        <w:pStyle w:val="Sinespaciado"/>
        <w:ind w:left="2160" w:right="1134"/>
        <w:jc w:val="both"/>
        <w:rPr>
          <w:rFonts w:asciiTheme="minorHAnsi" w:eastAsia="Calibri" w:hAnsiTheme="minorHAnsi" w:cstheme="minorHAnsi"/>
          <w:lang w:val="es-ES"/>
        </w:rPr>
      </w:pPr>
    </w:p>
    <w:p w14:paraId="4F513A1D" w14:textId="2F25D7A7" w:rsidR="007A40D0" w:rsidRPr="007A40D0" w:rsidRDefault="007A40D0" w:rsidP="002274AA">
      <w:pPr>
        <w:pStyle w:val="Sinespaciado"/>
        <w:numPr>
          <w:ilvl w:val="1"/>
          <w:numId w:val="33"/>
        </w:numPr>
        <w:ind w:right="1134"/>
        <w:jc w:val="both"/>
        <w:rPr>
          <w:rFonts w:asciiTheme="minorHAnsi" w:eastAsia="Calibri" w:hAnsiTheme="minorHAnsi" w:cstheme="minorHAnsi"/>
          <w:lang w:val="es-ES"/>
        </w:rPr>
      </w:pPr>
      <w:r w:rsidRPr="007A40D0">
        <w:rPr>
          <w:rFonts w:asciiTheme="minorHAnsi" w:eastAsia="Calibri" w:hAnsiTheme="minorHAnsi" w:cstheme="minorHAnsi"/>
          <w:lang w:val="es-ES"/>
        </w:rPr>
        <w:t>Se deberá retirar alza hombre con sus partes extensibles a nivel del suelo.</w:t>
      </w:r>
    </w:p>
    <w:p w14:paraId="7A2F4FAF" w14:textId="59CEF7D6" w:rsidR="007A40D0" w:rsidRPr="007A40D0" w:rsidRDefault="007A40D0" w:rsidP="002274AA">
      <w:pPr>
        <w:pStyle w:val="Sinespaciado"/>
        <w:numPr>
          <w:ilvl w:val="1"/>
          <w:numId w:val="33"/>
        </w:numPr>
        <w:ind w:right="1134"/>
        <w:jc w:val="both"/>
        <w:rPr>
          <w:rFonts w:asciiTheme="minorHAnsi" w:eastAsia="Calibri" w:hAnsiTheme="minorHAnsi" w:cstheme="minorHAnsi"/>
          <w:lang w:val="es-ES"/>
        </w:rPr>
      </w:pPr>
      <w:r w:rsidRPr="007A40D0">
        <w:rPr>
          <w:rFonts w:asciiTheme="minorHAnsi" w:eastAsia="Calibri" w:hAnsiTheme="minorHAnsi" w:cstheme="minorHAnsi"/>
          <w:lang w:val="es-ES"/>
        </w:rPr>
        <w:t>Se deberá realizar inspección previa al desuso del equipo, verificando el buen estado para una próxima utilización o entrega de éste.</w:t>
      </w:r>
    </w:p>
    <w:p w14:paraId="2F2BC584" w14:textId="77777777" w:rsidR="00C2716B" w:rsidRDefault="00C2716B" w:rsidP="00C2716B">
      <w:pPr>
        <w:pStyle w:val="Sinespaciado"/>
        <w:ind w:left="1584"/>
        <w:jc w:val="both"/>
        <w:rPr>
          <w:rFonts w:asciiTheme="minorHAnsi" w:eastAsia="Calibri" w:hAnsiTheme="minorHAnsi" w:cstheme="minorHAnsi"/>
          <w:sz w:val="20"/>
          <w:szCs w:val="20"/>
          <w:lang w:val="es-ES"/>
        </w:rPr>
      </w:pPr>
    </w:p>
    <w:p w14:paraId="6D06B147" w14:textId="1592273B" w:rsidR="002162B9" w:rsidRPr="002162B9" w:rsidRDefault="002162B9" w:rsidP="002162B9">
      <w:pPr>
        <w:widowControl w:val="0"/>
        <w:spacing w:line="360" w:lineRule="auto"/>
        <w:ind w:right="1134"/>
        <w:jc w:val="both"/>
        <w:outlineLvl w:val="0"/>
        <w:rPr>
          <w:rFonts w:asciiTheme="minorHAnsi" w:hAnsiTheme="minorHAnsi" w:cstheme="minorHAnsi"/>
          <w:b/>
          <w:sz w:val="22"/>
          <w:szCs w:val="22"/>
          <w:lang w:val="es-ES_tradnl"/>
        </w:rPr>
      </w:pPr>
    </w:p>
    <w:p w14:paraId="0B9EFE5B" w14:textId="3E87E756" w:rsidR="002162B9" w:rsidRPr="002162B9" w:rsidRDefault="002162B9" w:rsidP="002162B9">
      <w:pPr>
        <w:pStyle w:val="Prrafodelista"/>
        <w:widowControl w:val="0"/>
        <w:numPr>
          <w:ilvl w:val="0"/>
          <w:numId w:val="1"/>
        </w:numPr>
        <w:spacing w:line="360" w:lineRule="auto"/>
        <w:ind w:left="993" w:right="1134" w:hanging="709"/>
        <w:jc w:val="both"/>
        <w:outlineLvl w:val="0"/>
        <w:rPr>
          <w:rFonts w:asciiTheme="minorHAnsi" w:hAnsiTheme="minorHAnsi" w:cstheme="minorHAnsi"/>
          <w:b/>
          <w:sz w:val="22"/>
          <w:szCs w:val="22"/>
          <w:lang w:val="es-ES_tradnl"/>
        </w:rPr>
      </w:pPr>
      <w:bookmarkStart w:id="49" w:name="_Toc102335233"/>
      <w:r w:rsidRPr="002162B9">
        <w:rPr>
          <w:rFonts w:asciiTheme="minorHAnsi" w:hAnsiTheme="minorHAnsi" w:cstheme="minorHAnsi"/>
          <w:b/>
          <w:sz w:val="22"/>
          <w:szCs w:val="22"/>
          <w:lang w:val="es-ES_tradnl"/>
        </w:rPr>
        <w:t>RESCATE DEL TRABAJADOR ANTE UNA CAÍDA CONSIDERANDO EL USO DE LA LÍNEA O ESTROBO DE VIDA</w:t>
      </w:r>
      <w:bookmarkEnd w:id="49"/>
    </w:p>
    <w:p w14:paraId="6D9095DD" w14:textId="688AA1A3" w:rsidR="002162B9" w:rsidRPr="002162B9" w:rsidRDefault="002162B9" w:rsidP="002162B9">
      <w:pPr>
        <w:pStyle w:val="Prrafodelista"/>
        <w:widowControl w:val="0"/>
        <w:numPr>
          <w:ilvl w:val="1"/>
          <w:numId w:val="1"/>
        </w:numPr>
        <w:spacing w:before="80" w:line="276" w:lineRule="auto"/>
        <w:ind w:left="792" w:right="1134" w:hanging="432"/>
        <w:jc w:val="both"/>
        <w:outlineLvl w:val="0"/>
        <w:rPr>
          <w:rFonts w:asciiTheme="minorHAnsi" w:hAnsiTheme="minorHAnsi" w:cstheme="minorHAnsi"/>
          <w:sz w:val="22"/>
          <w:szCs w:val="22"/>
        </w:rPr>
      </w:pPr>
      <w:bookmarkStart w:id="50" w:name="_Toc102335234"/>
      <w:r w:rsidRPr="002162B9">
        <w:rPr>
          <w:rFonts w:asciiTheme="minorHAnsi" w:hAnsiTheme="minorHAnsi" w:cstheme="minorHAnsi"/>
          <w:sz w:val="22"/>
          <w:szCs w:val="22"/>
        </w:rPr>
        <w:t>El trabajador al sufrir una caída utilizando la línea de vida caerá quedando sujeto al estrobo de su     arnés de seguridad. En ocasiones quedará tendiendo, en este caso el rescate se iniciar</w:t>
      </w:r>
      <w:r w:rsidR="00C263D3">
        <w:rPr>
          <w:rFonts w:asciiTheme="minorHAnsi" w:hAnsiTheme="minorHAnsi" w:cstheme="minorHAnsi"/>
          <w:sz w:val="22"/>
          <w:szCs w:val="22"/>
        </w:rPr>
        <w:t>a</w:t>
      </w:r>
      <w:r w:rsidRPr="002162B9">
        <w:rPr>
          <w:rFonts w:asciiTheme="minorHAnsi" w:hAnsiTheme="minorHAnsi" w:cstheme="minorHAnsi"/>
          <w:sz w:val="22"/>
          <w:szCs w:val="22"/>
        </w:rPr>
        <w:t xml:space="preserve"> desde </w:t>
      </w:r>
      <w:r w:rsidR="00C263D3">
        <w:rPr>
          <w:rFonts w:asciiTheme="minorHAnsi" w:hAnsiTheme="minorHAnsi" w:cstheme="minorHAnsi"/>
          <w:sz w:val="22"/>
          <w:szCs w:val="22"/>
        </w:rPr>
        <w:t>la</w:t>
      </w:r>
      <w:r w:rsidRPr="002162B9">
        <w:rPr>
          <w:rFonts w:asciiTheme="minorHAnsi" w:hAnsiTheme="minorHAnsi" w:cstheme="minorHAnsi"/>
          <w:sz w:val="22"/>
          <w:szCs w:val="22"/>
        </w:rPr>
        <w:t xml:space="preserve"> parte superior bajado una línea de vida con el correspondiente estrobo el cual se afianzará a la argolla ubicada en la espalda del afectado. Se debe considerar una plataforma para los trabajadores que deben iniciar las maniobras de rescate donde tendrán que afianzarse ambos rescatadores con dos líneas de vida, si la altura no supera los 8 </w:t>
      </w:r>
      <w:proofErr w:type="spellStart"/>
      <w:r w:rsidRPr="002162B9">
        <w:rPr>
          <w:rFonts w:asciiTheme="minorHAnsi" w:hAnsiTheme="minorHAnsi" w:cstheme="minorHAnsi"/>
          <w:sz w:val="22"/>
          <w:szCs w:val="22"/>
        </w:rPr>
        <w:t>mts</w:t>
      </w:r>
      <w:proofErr w:type="spellEnd"/>
      <w:r w:rsidRPr="002162B9">
        <w:rPr>
          <w:rFonts w:asciiTheme="minorHAnsi" w:hAnsiTheme="minorHAnsi" w:cstheme="minorHAnsi"/>
          <w:sz w:val="22"/>
          <w:szCs w:val="22"/>
        </w:rPr>
        <w:t xml:space="preserve"> se podrá utilizar una escala que debe quedar afianzada a la viga más cercana al afectado, de contar con plataforma elevadora esta se instalará por debajo del afectado, la operación del aparato elevador será maniobrado solo por personal debidamente instruido.</w:t>
      </w:r>
      <w:bookmarkEnd w:id="50"/>
    </w:p>
    <w:p w14:paraId="40ACC93F" w14:textId="4D1ED425" w:rsidR="002162B9" w:rsidRPr="002162B9" w:rsidRDefault="002162B9" w:rsidP="002162B9">
      <w:pPr>
        <w:pStyle w:val="Prrafodelista"/>
        <w:widowControl w:val="0"/>
        <w:spacing w:before="80" w:line="276" w:lineRule="auto"/>
        <w:ind w:left="792" w:right="1134"/>
        <w:jc w:val="both"/>
        <w:outlineLvl w:val="0"/>
        <w:rPr>
          <w:rFonts w:asciiTheme="minorHAnsi" w:hAnsiTheme="minorHAnsi" w:cstheme="minorHAnsi"/>
          <w:sz w:val="22"/>
          <w:szCs w:val="22"/>
        </w:rPr>
      </w:pPr>
      <w:bookmarkStart w:id="51" w:name="_Toc102335235"/>
      <w:r w:rsidRPr="002162B9">
        <w:rPr>
          <w:rFonts w:asciiTheme="minorHAnsi" w:hAnsiTheme="minorHAnsi" w:cstheme="minorHAnsi"/>
          <w:sz w:val="22"/>
          <w:szCs w:val="22"/>
        </w:rPr>
        <w:t>Como norma general el sector a nivel de piso siempre debe mantenerse despejado y libre de obstáculos que impidan la normal maniobra de rescate.</w:t>
      </w:r>
      <w:bookmarkEnd w:id="51"/>
    </w:p>
    <w:p w14:paraId="12CB6BAD" w14:textId="53C35C8C" w:rsidR="002162B9" w:rsidRDefault="002162B9" w:rsidP="002162B9">
      <w:pPr>
        <w:pStyle w:val="Prrafodelista"/>
        <w:widowControl w:val="0"/>
        <w:numPr>
          <w:ilvl w:val="1"/>
          <w:numId w:val="1"/>
        </w:numPr>
        <w:spacing w:before="80" w:line="276" w:lineRule="auto"/>
        <w:ind w:left="792" w:right="1134" w:hanging="432"/>
        <w:jc w:val="both"/>
        <w:outlineLvl w:val="0"/>
        <w:rPr>
          <w:rFonts w:asciiTheme="minorHAnsi" w:hAnsiTheme="minorHAnsi" w:cstheme="minorHAnsi"/>
          <w:sz w:val="22"/>
          <w:szCs w:val="22"/>
        </w:rPr>
      </w:pPr>
      <w:bookmarkStart w:id="52" w:name="_Toc102335236"/>
      <w:r w:rsidRPr="002162B9">
        <w:rPr>
          <w:rFonts w:asciiTheme="minorHAnsi" w:hAnsiTheme="minorHAnsi" w:cstheme="minorHAnsi"/>
          <w:sz w:val="22"/>
          <w:szCs w:val="22"/>
        </w:rPr>
        <w:t xml:space="preserve">Para en desempeño eficiente del equipo rescatador deberá contar con instrucción previa sobre las posibles maniobras de rescate, el equipo siempre deberá mantener la calma actuar con seguridad y </w:t>
      </w:r>
      <w:r w:rsidRPr="002162B9">
        <w:rPr>
          <w:rFonts w:asciiTheme="minorHAnsi" w:hAnsiTheme="minorHAnsi" w:cstheme="minorHAnsi"/>
          <w:sz w:val="22"/>
          <w:szCs w:val="22"/>
        </w:rPr>
        <w:lastRenderedPageBreak/>
        <w:t>rapidez. (El tiempo de respuesta es crítico si una persona se deja suspendida de un arnés.) Siempre guiado por un supervisor que generalmente deberá ser el jefe de cuadrilla</w:t>
      </w:r>
      <w:bookmarkEnd w:id="52"/>
      <w:r w:rsidR="00C17494">
        <w:rPr>
          <w:rFonts w:asciiTheme="minorHAnsi" w:hAnsiTheme="minorHAnsi" w:cstheme="minorHAnsi"/>
          <w:sz w:val="22"/>
          <w:szCs w:val="22"/>
        </w:rPr>
        <w:t>.</w:t>
      </w:r>
    </w:p>
    <w:p w14:paraId="223E21EA" w14:textId="77777777" w:rsidR="00C17494" w:rsidRDefault="00C17494" w:rsidP="00C17494">
      <w:pPr>
        <w:pStyle w:val="Prrafodelista"/>
        <w:widowControl w:val="0"/>
        <w:spacing w:before="80" w:line="276" w:lineRule="auto"/>
        <w:ind w:left="792" w:right="1134"/>
        <w:jc w:val="both"/>
        <w:outlineLvl w:val="0"/>
        <w:rPr>
          <w:rFonts w:asciiTheme="minorHAnsi" w:hAnsiTheme="minorHAnsi" w:cstheme="minorHAnsi"/>
          <w:sz w:val="22"/>
          <w:szCs w:val="22"/>
        </w:rPr>
      </w:pPr>
    </w:p>
    <w:p w14:paraId="3FB1501A" w14:textId="22F7AD98" w:rsidR="00C17494" w:rsidRPr="00C17494" w:rsidRDefault="00C17494" w:rsidP="00C17494">
      <w:pPr>
        <w:widowControl w:val="0"/>
        <w:spacing w:before="80" w:line="276" w:lineRule="auto"/>
        <w:ind w:right="1134"/>
        <w:jc w:val="both"/>
        <w:outlineLvl w:val="0"/>
        <w:rPr>
          <w:rFonts w:asciiTheme="minorHAnsi" w:hAnsiTheme="minorHAnsi" w:cstheme="minorHAnsi"/>
          <w:sz w:val="22"/>
          <w:szCs w:val="22"/>
        </w:rPr>
        <w:sectPr w:rsidR="00C17494" w:rsidRPr="00C17494" w:rsidSect="00B472E6">
          <w:type w:val="continuous"/>
          <w:pgSz w:w="12250" w:h="15850"/>
          <w:pgMar w:top="1740" w:right="0" w:bottom="840" w:left="1240" w:header="725" w:footer="656" w:gutter="0"/>
          <w:pgBorders w:offsetFrom="page">
            <w:top w:val="single" w:sz="4" w:space="24" w:color="auto"/>
            <w:left w:val="single" w:sz="4" w:space="24" w:color="auto"/>
            <w:bottom w:val="single" w:sz="4" w:space="24" w:color="auto"/>
            <w:right w:val="single" w:sz="4" w:space="24" w:color="auto"/>
          </w:pgBorders>
          <w:cols w:space="720"/>
        </w:sectPr>
      </w:pPr>
    </w:p>
    <w:p w14:paraId="43187E04" w14:textId="1DA74163" w:rsidR="002B26F4" w:rsidRDefault="002B26F4" w:rsidP="002B26F4">
      <w:pPr>
        <w:pStyle w:val="Sinespaciado"/>
        <w:jc w:val="both"/>
        <w:rPr>
          <w:rFonts w:asciiTheme="minorHAnsi" w:eastAsia="Calibri" w:hAnsiTheme="minorHAnsi" w:cstheme="minorHAnsi"/>
          <w:sz w:val="20"/>
          <w:szCs w:val="20"/>
          <w:lang w:val="es-ES"/>
        </w:rPr>
      </w:pPr>
    </w:p>
    <w:p w14:paraId="7044956B" w14:textId="334C37CF" w:rsidR="002162B9" w:rsidRPr="002162B9" w:rsidRDefault="002162B9" w:rsidP="002162B9">
      <w:pPr>
        <w:pStyle w:val="Prrafodelista"/>
        <w:widowControl w:val="0"/>
        <w:numPr>
          <w:ilvl w:val="0"/>
          <w:numId w:val="1"/>
        </w:numPr>
        <w:spacing w:line="360" w:lineRule="auto"/>
        <w:ind w:left="993" w:right="1134" w:hanging="709"/>
        <w:jc w:val="both"/>
        <w:outlineLvl w:val="0"/>
        <w:rPr>
          <w:rFonts w:asciiTheme="minorHAnsi" w:hAnsiTheme="minorHAnsi" w:cstheme="minorHAnsi"/>
          <w:b/>
          <w:sz w:val="22"/>
          <w:szCs w:val="22"/>
          <w:lang w:val="es-ES_tradnl"/>
        </w:rPr>
      </w:pPr>
      <w:bookmarkStart w:id="53" w:name="_Toc102335237"/>
      <w:bookmarkEnd w:id="9"/>
      <w:bookmarkEnd w:id="10"/>
      <w:r w:rsidRPr="002162B9">
        <w:rPr>
          <w:rFonts w:asciiTheme="minorHAnsi" w:hAnsiTheme="minorHAnsi" w:cstheme="minorHAnsi"/>
          <w:b/>
          <w:sz w:val="22"/>
          <w:szCs w:val="22"/>
          <w:lang w:val="es-ES_tradnl"/>
        </w:rPr>
        <w:t>SEGUIMIENTO Y CONTROL</w:t>
      </w:r>
      <w:bookmarkEnd w:id="53"/>
    </w:p>
    <w:p w14:paraId="1225273B" w14:textId="77777777" w:rsidR="002162B9" w:rsidRDefault="002162B9" w:rsidP="002162B9">
      <w:pPr>
        <w:tabs>
          <w:tab w:val="left" w:pos="886"/>
          <w:tab w:val="left" w:pos="887"/>
        </w:tabs>
        <w:ind w:right="1419"/>
        <w:jc w:val="both"/>
        <w:rPr>
          <w:rFonts w:asciiTheme="minorHAnsi" w:hAnsiTheme="minorHAnsi" w:cstheme="minorHAnsi"/>
          <w:b/>
        </w:rPr>
      </w:pPr>
    </w:p>
    <w:p w14:paraId="365EB190" w14:textId="1A5574E6" w:rsidR="002162B9" w:rsidRPr="002162B9" w:rsidRDefault="002162B9" w:rsidP="002162B9">
      <w:pPr>
        <w:pStyle w:val="Prrafodelista"/>
        <w:widowControl w:val="0"/>
        <w:numPr>
          <w:ilvl w:val="1"/>
          <w:numId w:val="1"/>
        </w:numPr>
        <w:spacing w:before="80" w:line="276" w:lineRule="auto"/>
        <w:ind w:left="792" w:right="1134" w:hanging="432"/>
        <w:jc w:val="both"/>
        <w:outlineLvl w:val="0"/>
        <w:rPr>
          <w:rFonts w:asciiTheme="minorHAnsi" w:hAnsiTheme="minorHAnsi" w:cstheme="minorHAnsi"/>
          <w:b/>
          <w:bCs/>
          <w:sz w:val="22"/>
          <w:szCs w:val="22"/>
        </w:rPr>
      </w:pPr>
      <w:bookmarkStart w:id="54" w:name="_Toc102335238"/>
      <w:r w:rsidRPr="002162B9">
        <w:rPr>
          <w:rFonts w:asciiTheme="minorHAnsi" w:hAnsiTheme="minorHAnsi" w:cstheme="minorHAnsi"/>
          <w:b/>
          <w:bCs/>
          <w:sz w:val="22"/>
          <w:szCs w:val="22"/>
        </w:rPr>
        <w:t>Inspección de los Sistemas o Equipos de Protección Personal Contra Riesgos de Caídas en Altura</w:t>
      </w:r>
      <w:bookmarkEnd w:id="54"/>
    </w:p>
    <w:p w14:paraId="69CEC4D1" w14:textId="77777777" w:rsidR="002162B9" w:rsidRPr="00BE0F00" w:rsidRDefault="002162B9" w:rsidP="002162B9">
      <w:pPr>
        <w:pStyle w:val="Textoindependiente"/>
        <w:spacing w:before="7"/>
        <w:jc w:val="both"/>
        <w:rPr>
          <w:rFonts w:asciiTheme="minorHAnsi" w:hAnsiTheme="minorHAnsi" w:cstheme="minorHAnsi"/>
          <w:b/>
          <w:sz w:val="22"/>
          <w:szCs w:val="22"/>
        </w:rPr>
      </w:pPr>
    </w:p>
    <w:p w14:paraId="7FE5A563" w14:textId="18DBA0D7" w:rsidR="002162B9" w:rsidRPr="002162B9" w:rsidRDefault="002162B9" w:rsidP="002162B9">
      <w:pPr>
        <w:pStyle w:val="Sinespaciado"/>
        <w:numPr>
          <w:ilvl w:val="2"/>
          <w:numId w:val="1"/>
        </w:numPr>
        <w:ind w:left="1356" w:right="1134" w:hanging="505"/>
        <w:jc w:val="both"/>
        <w:rPr>
          <w:rFonts w:asciiTheme="minorHAnsi" w:eastAsia="Calibri" w:hAnsiTheme="minorHAnsi" w:cstheme="minorHAnsi"/>
          <w:lang w:val="es-ES"/>
        </w:rPr>
      </w:pPr>
      <w:r w:rsidRPr="002162B9">
        <w:rPr>
          <w:rFonts w:asciiTheme="minorHAnsi" w:eastAsia="Calibri" w:hAnsiTheme="minorHAnsi" w:cstheme="minorHAnsi"/>
          <w:lang w:val="es-ES"/>
        </w:rPr>
        <w:t>Todos los sistemas o equipos de protección contra riesgos de caídas en altura y sus componentes deben ser sometidos a inspecciones visuales antes de cada uso, para detectar signos de daño deterioro o defectos.</w:t>
      </w:r>
    </w:p>
    <w:p w14:paraId="26D45137" w14:textId="576A50DC" w:rsidR="002162B9" w:rsidRPr="002162B9" w:rsidRDefault="002162B9" w:rsidP="002162B9">
      <w:pPr>
        <w:pStyle w:val="Sinespaciado"/>
        <w:numPr>
          <w:ilvl w:val="2"/>
          <w:numId w:val="1"/>
        </w:numPr>
        <w:ind w:left="1356" w:right="1134" w:hanging="505"/>
        <w:jc w:val="both"/>
        <w:rPr>
          <w:rFonts w:asciiTheme="minorHAnsi" w:eastAsia="Calibri" w:hAnsiTheme="minorHAnsi" w:cstheme="minorHAnsi"/>
          <w:lang w:val="es-ES"/>
        </w:rPr>
      </w:pPr>
      <w:r w:rsidRPr="002162B9">
        <w:rPr>
          <w:rFonts w:asciiTheme="minorHAnsi" w:eastAsia="Calibri" w:hAnsiTheme="minorHAnsi" w:cstheme="minorHAnsi"/>
          <w:lang w:val="es-ES"/>
        </w:rPr>
        <w:t>Los componentes de sistemas/equipos de protección personal contra riesgos de caídas en altura deben, además, ser sometidos a una completa revisión en forma mensual por parte del Supervisor.</w:t>
      </w:r>
    </w:p>
    <w:p w14:paraId="3A3C72EA" w14:textId="0925D7C4" w:rsidR="002162B9" w:rsidRPr="002162B9" w:rsidRDefault="002162B9" w:rsidP="002162B9">
      <w:pPr>
        <w:pStyle w:val="Sinespaciado"/>
        <w:numPr>
          <w:ilvl w:val="2"/>
          <w:numId w:val="1"/>
        </w:numPr>
        <w:ind w:left="1356" w:right="1134" w:hanging="505"/>
        <w:jc w:val="both"/>
        <w:rPr>
          <w:rFonts w:asciiTheme="minorHAnsi" w:eastAsia="Calibri" w:hAnsiTheme="minorHAnsi" w:cstheme="minorHAnsi"/>
          <w:lang w:val="es-ES"/>
        </w:rPr>
      </w:pPr>
      <w:r w:rsidRPr="002162B9">
        <w:rPr>
          <w:rFonts w:asciiTheme="minorHAnsi" w:eastAsia="Calibri" w:hAnsiTheme="minorHAnsi" w:cstheme="minorHAnsi"/>
          <w:lang w:val="es-ES"/>
        </w:rPr>
        <w:t>Si el equipo o sistema de protección personal contra riesgos de caídas (arneses, líneas de sujeción o estrobos, línea de vida, dispositivos amortiguadores de impactos, sujetadores de caída o dispositivos de agarre de seguridad, deslizadores, línea de vida retráctiles y las piezas metálicas</w:t>
      </w:r>
    </w:p>
    <w:p w14:paraId="7C5903E3" w14:textId="71DF4409" w:rsidR="002162B9" w:rsidRPr="002162B9" w:rsidRDefault="002162B9" w:rsidP="002162B9">
      <w:pPr>
        <w:pStyle w:val="Sinespaciado"/>
        <w:numPr>
          <w:ilvl w:val="2"/>
          <w:numId w:val="1"/>
        </w:numPr>
        <w:ind w:left="1356" w:right="1134" w:hanging="505"/>
        <w:jc w:val="both"/>
        <w:rPr>
          <w:rFonts w:asciiTheme="minorHAnsi" w:eastAsia="Calibri" w:hAnsiTheme="minorHAnsi" w:cstheme="minorHAnsi"/>
          <w:lang w:val="es-ES"/>
        </w:rPr>
      </w:pPr>
      <w:r w:rsidRPr="002162B9">
        <w:rPr>
          <w:rFonts w:asciiTheme="minorHAnsi" w:eastAsia="Calibri" w:hAnsiTheme="minorHAnsi" w:cstheme="minorHAnsi"/>
          <w:lang w:val="es-ES"/>
        </w:rPr>
        <w:t>o accesorios de conexión) están sometidos a un uso severo y riguroso continuo o expuesto a ambientes de atmósferas adversas, por lo que la frecuencia de las inspecciones y revisión del equipo se debe efectuar quincenalmente, o semanalmente, o cuando se requiera, conforme además a las recomendaciones respecto a inspección prescritas por el fabricante.</w:t>
      </w:r>
    </w:p>
    <w:p w14:paraId="08442B08" w14:textId="51EA701A" w:rsidR="002162B9" w:rsidRPr="002162B9" w:rsidRDefault="002162B9" w:rsidP="002162B9">
      <w:pPr>
        <w:pStyle w:val="Sinespaciado"/>
        <w:numPr>
          <w:ilvl w:val="2"/>
          <w:numId w:val="1"/>
        </w:numPr>
        <w:ind w:left="1356" w:right="1134" w:hanging="505"/>
        <w:jc w:val="both"/>
        <w:rPr>
          <w:rFonts w:asciiTheme="minorHAnsi" w:eastAsia="Calibri" w:hAnsiTheme="minorHAnsi" w:cstheme="minorHAnsi"/>
          <w:lang w:val="es-ES"/>
        </w:rPr>
      </w:pPr>
      <w:r w:rsidRPr="002162B9">
        <w:rPr>
          <w:rFonts w:asciiTheme="minorHAnsi" w:eastAsia="Calibri" w:hAnsiTheme="minorHAnsi" w:cstheme="minorHAnsi"/>
          <w:lang w:val="es-ES"/>
        </w:rPr>
        <w:t>La inspección completa de los sistemas o equipos de protección personal contra riesgos de  caídas de trabajos en altura debe ser realizada por personas responsables y competentes, con conocimientos y experiencia necesarias para revisar correctamente el equipo/sistema.</w:t>
      </w:r>
    </w:p>
    <w:p w14:paraId="66AA8599" w14:textId="75A8D304" w:rsidR="002162B9" w:rsidRPr="002162B9" w:rsidRDefault="002162B9" w:rsidP="002162B9">
      <w:pPr>
        <w:pStyle w:val="Sinespaciado"/>
        <w:numPr>
          <w:ilvl w:val="2"/>
          <w:numId w:val="1"/>
        </w:numPr>
        <w:ind w:left="1356" w:right="1134" w:hanging="505"/>
        <w:jc w:val="both"/>
        <w:rPr>
          <w:rFonts w:asciiTheme="minorHAnsi" w:eastAsia="Calibri" w:hAnsiTheme="minorHAnsi" w:cstheme="minorHAnsi"/>
          <w:lang w:val="es-ES"/>
        </w:rPr>
      </w:pPr>
      <w:r w:rsidRPr="002162B9">
        <w:rPr>
          <w:rFonts w:asciiTheme="minorHAnsi" w:eastAsia="Calibri" w:hAnsiTheme="minorHAnsi" w:cstheme="minorHAnsi"/>
          <w:lang w:val="es-ES"/>
        </w:rPr>
        <w:t xml:space="preserve">El resultado de la inspección y/o cualquier deficiencia que no cumpla con las especificaciones y requisitos definidos y establecidos en este estándar, debe quedar debidamente anotado dejando constancia escrita de la fecha de cada inspección de los equipos y las observaciones que se efectúen, con la firma y nombre de la persona que efectuó la inspección en el registro de la inspección de equipos y sistemas de protección personal contra riesgos de caídas en altura. Para esta inspección se utilizará una lista de verificación de </w:t>
      </w:r>
      <w:r w:rsidR="00C263D3">
        <w:rPr>
          <w:rFonts w:asciiTheme="minorHAnsi" w:eastAsia="Calibri" w:hAnsiTheme="minorHAnsi" w:cstheme="minorHAnsi"/>
          <w:lang w:val="es-ES"/>
        </w:rPr>
        <w:t>CGL</w:t>
      </w:r>
      <w:r w:rsidRPr="002162B9">
        <w:rPr>
          <w:rFonts w:asciiTheme="minorHAnsi" w:eastAsia="Calibri" w:hAnsiTheme="minorHAnsi" w:cstheme="minorHAnsi"/>
          <w:lang w:val="es-ES"/>
        </w:rPr>
        <w:t>.</w:t>
      </w:r>
    </w:p>
    <w:p w14:paraId="36D42A1B" w14:textId="3F3E994C" w:rsidR="002162B9" w:rsidRPr="002162B9" w:rsidRDefault="002162B9" w:rsidP="002162B9">
      <w:pPr>
        <w:pStyle w:val="Sinespaciado"/>
        <w:numPr>
          <w:ilvl w:val="2"/>
          <w:numId w:val="1"/>
        </w:numPr>
        <w:ind w:left="1356" w:right="1134" w:hanging="505"/>
        <w:jc w:val="both"/>
        <w:rPr>
          <w:rFonts w:asciiTheme="minorHAnsi" w:eastAsia="Calibri" w:hAnsiTheme="minorHAnsi" w:cstheme="minorHAnsi"/>
          <w:lang w:val="es-ES"/>
        </w:rPr>
      </w:pPr>
      <w:r w:rsidRPr="002162B9">
        <w:rPr>
          <w:rFonts w:asciiTheme="minorHAnsi" w:eastAsia="Calibri" w:hAnsiTheme="minorHAnsi" w:cstheme="minorHAnsi"/>
          <w:lang w:val="es-ES"/>
        </w:rPr>
        <w:t>Los sistemas o equipos que presenten cualquier alteración, anomalía o condición subestándar, deben ser retirados y eliminados del servicio de inmediato.</w:t>
      </w:r>
    </w:p>
    <w:p w14:paraId="56C40590" w14:textId="15D1A58A" w:rsidR="002162B9" w:rsidRPr="002162B9" w:rsidRDefault="002162B9" w:rsidP="002162B9">
      <w:pPr>
        <w:pStyle w:val="Sinespaciado"/>
        <w:numPr>
          <w:ilvl w:val="2"/>
          <w:numId w:val="1"/>
        </w:numPr>
        <w:ind w:left="1356" w:right="1134" w:hanging="505"/>
        <w:jc w:val="both"/>
        <w:rPr>
          <w:rFonts w:asciiTheme="minorHAnsi" w:eastAsia="Calibri" w:hAnsiTheme="minorHAnsi" w:cstheme="minorHAnsi"/>
          <w:lang w:val="es-ES"/>
        </w:rPr>
      </w:pPr>
      <w:r w:rsidRPr="002162B9">
        <w:rPr>
          <w:rFonts w:asciiTheme="minorHAnsi" w:eastAsia="Calibri" w:hAnsiTheme="minorHAnsi" w:cstheme="minorHAnsi"/>
          <w:lang w:val="es-ES"/>
        </w:rPr>
        <w:t>Todos aquellos sistemas o equipos de protección personal contra riesgos de caídas en trabajos en altura que hayan sido sometidos a impactos accidentales, debido a una caída libre o a una prueba de ensayo deben ser retirados (arneses, líneas de sujeción, etc.) y eliminados del servicio, ya que los accesorios pueden haber quedado afectados por un exceso de tensión y debilitados.</w:t>
      </w:r>
    </w:p>
    <w:p w14:paraId="430E202C" w14:textId="77777777" w:rsidR="002162B9" w:rsidRDefault="002162B9" w:rsidP="002162B9">
      <w:pPr>
        <w:pStyle w:val="Sinespaciado"/>
        <w:numPr>
          <w:ilvl w:val="2"/>
          <w:numId w:val="1"/>
        </w:numPr>
        <w:ind w:left="1356" w:right="1134" w:hanging="505"/>
        <w:jc w:val="both"/>
        <w:rPr>
          <w:rFonts w:asciiTheme="minorHAnsi" w:eastAsia="Calibri" w:hAnsiTheme="minorHAnsi" w:cstheme="minorHAnsi"/>
          <w:lang w:val="es-ES"/>
        </w:rPr>
      </w:pPr>
      <w:r w:rsidRPr="002162B9">
        <w:rPr>
          <w:rFonts w:asciiTheme="minorHAnsi" w:eastAsia="Calibri" w:hAnsiTheme="minorHAnsi" w:cstheme="minorHAnsi"/>
          <w:lang w:val="es-ES"/>
        </w:rPr>
        <w:t>Cada componente del sistema o equipo de protección debe ser inspeccionado por el    usuario antes de cada uso para detectar componentes dañados, averiados, daños en las conexione</w:t>
      </w:r>
      <w:r w:rsidR="00455197" w:rsidRPr="00455197">
        <w:t xml:space="preserve"> </w:t>
      </w:r>
      <w:r w:rsidR="00455197" w:rsidRPr="00455197">
        <w:rPr>
          <w:rFonts w:asciiTheme="minorHAnsi" w:eastAsia="Calibri" w:hAnsiTheme="minorHAnsi" w:cstheme="minorHAnsi"/>
          <w:lang w:val="es-ES"/>
        </w:rPr>
        <w:t>o acoples, desgaste, roturas, señales de deterioro y las condiciones subestándares que involucren riesgo para el usuario al usar el sistema o equipo.</w:t>
      </w:r>
    </w:p>
    <w:p w14:paraId="733D9DA3" w14:textId="77777777" w:rsidR="00C17494" w:rsidRDefault="00C17494" w:rsidP="00C17494">
      <w:pPr>
        <w:pStyle w:val="Sinespaciado"/>
        <w:ind w:left="1356" w:right="1134"/>
        <w:jc w:val="both"/>
        <w:rPr>
          <w:rFonts w:asciiTheme="minorHAnsi" w:eastAsia="Calibri" w:hAnsiTheme="minorHAnsi" w:cstheme="minorHAnsi"/>
          <w:lang w:val="es-ES"/>
        </w:rPr>
      </w:pPr>
    </w:p>
    <w:p w14:paraId="63F397DE" w14:textId="77777777" w:rsidR="00C263D3" w:rsidRDefault="00C263D3" w:rsidP="00C17494">
      <w:pPr>
        <w:pStyle w:val="Sinespaciado"/>
        <w:ind w:left="1356" w:right="1134"/>
        <w:jc w:val="both"/>
        <w:rPr>
          <w:rFonts w:asciiTheme="minorHAnsi" w:eastAsia="Calibri" w:hAnsiTheme="minorHAnsi" w:cstheme="minorHAnsi"/>
          <w:lang w:val="es-ES"/>
        </w:rPr>
      </w:pPr>
    </w:p>
    <w:p w14:paraId="4D1F616F" w14:textId="77777777" w:rsidR="00C263D3" w:rsidRDefault="00C263D3" w:rsidP="00C17494">
      <w:pPr>
        <w:pStyle w:val="Sinespaciado"/>
        <w:ind w:left="1356" w:right="1134"/>
        <w:jc w:val="both"/>
        <w:rPr>
          <w:rFonts w:asciiTheme="minorHAnsi" w:eastAsia="Calibri" w:hAnsiTheme="minorHAnsi" w:cstheme="minorHAnsi"/>
          <w:lang w:val="es-ES"/>
        </w:rPr>
      </w:pPr>
    </w:p>
    <w:p w14:paraId="567A2A76" w14:textId="77777777" w:rsidR="006E5CA1" w:rsidRPr="00BE0F00" w:rsidRDefault="006E5CA1" w:rsidP="006E5CA1">
      <w:pPr>
        <w:pStyle w:val="Prrafodelista"/>
        <w:widowControl w:val="0"/>
        <w:numPr>
          <w:ilvl w:val="1"/>
          <w:numId w:val="1"/>
        </w:numPr>
        <w:spacing w:before="80" w:line="276" w:lineRule="auto"/>
        <w:ind w:left="792" w:right="1134" w:hanging="432"/>
        <w:jc w:val="both"/>
        <w:outlineLvl w:val="0"/>
        <w:rPr>
          <w:rFonts w:cstheme="minorHAnsi"/>
          <w:sz w:val="22"/>
          <w:szCs w:val="22"/>
        </w:rPr>
      </w:pPr>
      <w:r w:rsidRPr="00D5238C">
        <w:rPr>
          <w:rFonts w:asciiTheme="minorHAnsi" w:hAnsiTheme="minorHAnsi" w:cstheme="minorHAnsi"/>
          <w:b/>
          <w:bCs/>
          <w:sz w:val="22"/>
          <w:szCs w:val="22"/>
        </w:rPr>
        <w:lastRenderedPageBreak/>
        <w:t>Reporte de Condiciones Subestándares</w:t>
      </w:r>
    </w:p>
    <w:p w14:paraId="27BBE47C" w14:textId="77777777" w:rsidR="006E5CA1" w:rsidRPr="00BE0F00" w:rsidRDefault="006E5CA1" w:rsidP="006E5CA1">
      <w:pPr>
        <w:pStyle w:val="Textoindependiente"/>
        <w:spacing w:before="7"/>
        <w:jc w:val="both"/>
        <w:rPr>
          <w:rFonts w:asciiTheme="minorHAnsi" w:hAnsiTheme="minorHAnsi" w:cstheme="minorHAnsi"/>
          <w:b/>
          <w:sz w:val="22"/>
          <w:szCs w:val="22"/>
        </w:rPr>
      </w:pPr>
    </w:p>
    <w:p w14:paraId="7A791348" w14:textId="77777777" w:rsidR="006E5CA1" w:rsidRDefault="006E5CA1" w:rsidP="006E5CA1">
      <w:pPr>
        <w:pStyle w:val="Sinespaciado"/>
        <w:numPr>
          <w:ilvl w:val="2"/>
          <w:numId w:val="1"/>
        </w:numPr>
        <w:ind w:left="1333" w:right="1134" w:hanging="482"/>
        <w:jc w:val="both"/>
        <w:rPr>
          <w:rFonts w:asciiTheme="minorHAnsi" w:eastAsia="Calibri" w:hAnsiTheme="minorHAnsi" w:cstheme="minorHAnsi"/>
          <w:lang w:val="es-ES"/>
        </w:rPr>
      </w:pPr>
      <w:r w:rsidRPr="00D5238C">
        <w:rPr>
          <w:rFonts w:asciiTheme="minorHAnsi" w:eastAsia="Calibri" w:hAnsiTheme="minorHAnsi" w:cstheme="minorHAnsi"/>
          <w:lang w:val="es-ES"/>
        </w:rPr>
        <w:t xml:space="preserve"> En caso de evidencia de cualquier deterioro, defecto o condición subestándar, debe ser reportada e informada debidamente por el usuario a su jefatura directa en terreno. </w:t>
      </w:r>
    </w:p>
    <w:p w14:paraId="344D75EA" w14:textId="5A50A7C7" w:rsidR="006E5CA1" w:rsidRPr="00C17494" w:rsidRDefault="006E5CA1" w:rsidP="006E5CA1">
      <w:pPr>
        <w:pStyle w:val="Sinespaciado"/>
        <w:numPr>
          <w:ilvl w:val="2"/>
          <w:numId w:val="1"/>
        </w:numPr>
        <w:ind w:left="1333" w:right="1134" w:hanging="482"/>
        <w:jc w:val="both"/>
        <w:rPr>
          <w:rFonts w:asciiTheme="minorHAnsi" w:hAnsiTheme="minorHAnsi" w:cstheme="minorHAnsi"/>
          <w:sz w:val="20"/>
          <w:szCs w:val="20"/>
          <w:lang w:val="es-ES" w:eastAsia="es-ES"/>
        </w:rPr>
      </w:pPr>
      <w:r w:rsidRPr="006E5CA1">
        <w:rPr>
          <w:rFonts w:asciiTheme="minorHAnsi" w:eastAsia="Calibri" w:hAnsiTheme="minorHAnsi" w:cstheme="minorHAnsi"/>
          <w:lang w:val="es-ES"/>
        </w:rPr>
        <w:t xml:space="preserve">Durante la inspección, se debe efectuar una revisión completa del equipo/sistema y se  debe colocar especial atención a detectar la presencia de las siguientes señales de daño o deterioro. </w:t>
      </w:r>
    </w:p>
    <w:p w14:paraId="7D1235AC" w14:textId="77777777" w:rsidR="006E5CA1" w:rsidRPr="006E5CA1" w:rsidRDefault="006E5CA1" w:rsidP="006E5CA1">
      <w:pPr>
        <w:pStyle w:val="Sinespaciado"/>
        <w:ind w:left="1333" w:right="1134"/>
        <w:jc w:val="both"/>
        <w:rPr>
          <w:rFonts w:asciiTheme="minorHAnsi" w:eastAsia="Calibri" w:hAnsiTheme="minorHAnsi" w:cstheme="minorHAnsi"/>
          <w:lang w:val="es-ES"/>
        </w:rPr>
      </w:pPr>
    </w:p>
    <w:p w14:paraId="76DE1436" w14:textId="77777777" w:rsidR="006E5CA1" w:rsidRDefault="006E5CA1" w:rsidP="006E5CA1">
      <w:pPr>
        <w:pStyle w:val="Prrafodelista"/>
        <w:widowControl w:val="0"/>
        <w:numPr>
          <w:ilvl w:val="1"/>
          <w:numId w:val="31"/>
        </w:numPr>
        <w:tabs>
          <w:tab w:val="left" w:pos="1312"/>
        </w:tabs>
        <w:autoSpaceDE w:val="0"/>
        <w:autoSpaceDN w:val="0"/>
        <w:spacing w:line="293" w:lineRule="exact"/>
        <w:jc w:val="both"/>
        <w:rPr>
          <w:rFonts w:asciiTheme="minorHAnsi" w:hAnsiTheme="minorHAnsi" w:cstheme="minorHAnsi"/>
        </w:rPr>
      </w:pPr>
      <w:r w:rsidRPr="00B72B2E">
        <w:rPr>
          <w:rFonts w:asciiTheme="minorHAnsi" w:hAnsiTheme="minorHAnsi" w:cstheme="minorHAnsi"/>
        </w:rPr>
        <w:t>Grietas.</w:t>
      </w:r>
    </w:p>
    <w:p w14:paraId="20EA39A6" w14:textId="54B2616E" w:rsidR="00C17494" w:rsidRPr="00B72B2E" w:rsidRDefault="00C17494" w:rsidP="006E5CA1">
      <w:pPr>
        <w:pStyle w:val="Prrafodelista"/>
        <w:widowControl w:val="0"/>
        <w:numPr>
          <w:ilvl w:val="1"/>
          <w:numId w:val="31"/>
        </w:numPr>
        <w:tabs>
          <w:tab w:val="left" w:pos="1312"/>
        </w:tabs>
        <w:autoSpaceDE w:val="0"/>
        <w:autoSpaceDN w:val="0"/>
        <w:spacing w:line="293" w:lineRule="exact"/>
        <w:jc w:val="both"/>
        <w:rPr>
          <w:rFonts w:asciiTheme="minorHAnsi" w:hAnsiTheme="minorHAnsi" w:cstheme="minorHAnsi"/>
        </w:rPr>
      </w:pPr>
      <w:r w:rsidRPr="00C17494">
        <w:rPr>
          <w:rFonts w:asciiTheme="minorHAnsi" w:hAnsiTheme="minorHAnsi" w:cstheme="minorHAnsi"/>
        </w:rPr>
        <w:t>Cortes o roturas del tejido o correa como fibras externas cortadas o desgastadas.</w:t>
      </w:r>
    </w:p>
    <w:p w14:paraId="40BA4830" w14:textId="77777777" w:rsidR="006E5CA1" w:rsidRPr="00B72B2E" w:rsidRDefault="006E5CA1" w:rsidP="006E5CA1">
      <w:pPr>
        <w:pStyle w:val="Prrafodelista"/>
        <w:widowControl w:val="0"/>
        <w:numPr>
          <w:ilvl w:val="1"/>
          <w:numId w:val="31"/>
        </w:numPr>
        <w:tabs>
          <w:tab w:val="left" w:pos="1312"/>
        </w:tabs>
        <w:autoSpaceDE w:val="0"/>
        <w:autoSpaceDN w:val="0"/>
        <w:spacing w:line="293" w:lineRule="exact"/>
        <w:jc w:val="both"/>
        <w:rPr>
          <w:rFonts w:asciiTheme="minorHAnsi" w:hAnsiTheme="minorHAnsi" w:cstheme="minorHAnsi"/>
        </w:rPr>
      </w:pPr>
      <w:r w:rsidRPr="00B72B2E">
        <w:rPr>
          <w:rFonts w:asciiTheme="minorHAnsi" w:hAnsiTheme="minorHAnsi" w:cstheme="minorHAnsi"/>
        </w:rPr>
        <w:t>Quemaduras.</w:t>
      </w:r>
    </w:p>
    <w:p w14:paraId="45703AEB" w14:textId="77777777" w:rsidR="006E5CA1" w:rsidRPr="00B72B2E" w:rsidRDefault="006E5CA1" w:rsidP="006E5CA1">
      <w:pPr>
        <w:pStyle w:val="Prrafodelista"/>
        <w:widowControl w:val="0"/>
        <w:numPr>
          <w:ilvl w:val="1"/>
          <w:numId w:val="31"/>
        </w:numPr>
        <w:tabs>
          <w:tab w:val="left" w:pos="1312"/>
        </w:tabs>
        <w:autoSpaceDE w:val="0"/>
        <w:autoSpaceDN w:val="0"/>
        <w:spacing w:line="293" w:lineRule="exact"/>
        <w:jc w:val="both"/>
        <w:rPr>
          <w:rFonts w:asciiTheme="minorHAnsi" w:hAnsiTheme="minorHAnsi" w:cstheme="minorHAnsi"/>
        </w:rPr>
      </w:pPr>
      <w:r w:rsidRPr="00B72B2E">
        <w:rPr>
          <w:rFonts w:asciiTheme="minorHAnsi" w:hAnsiTheme="minorHAnsi" w:cstheme="minorHAnsi"/>
        </w:rPr>
        <w:t>Desgastes</w:t>
      </w:r>
      <w:r w:rsidRPr="00B72B2E">
        <w:rPr>
          <w:rFonts w:asciiTheme="minorHAnsi" w:hAnsiTheme="minorHAnsi" w:cstheme="minorHAnsi"/>
          <w:spacing w:val="-2"/>
        </w:rPr>
        <w:t xml:space="preserve"> </w:t>
      </w:r>
      <w:r w:rsidRPr="00B72B2E">
        <w:rPr>
          <w:rFonts w:asciiTheme="minorHAnsi" w:hAnsiTheme="minorHAnsi" w:cstheme="minorHAnsi"/>
        </w:rPr>
        <w:t>o</w:t>
      </w:r>
      <w:r w:rsidRPr="00B72B2E">
        <w:rPr>
          <w:rFonts w:asciiTheme="minorHAnsi" w:hAnsiTheme="minorHAnsi" w:cstheme="minorHAnsi"/>
          <w:spacing w:val="-2"/>
        </w:rPr>
        <w:t xml:space="preserve"> </w:t>
      </w:r>
      <w:r w:rsidRPr="00B72B2E">
        <w:rPr>
          <w:rFonts w:asciiTheme="minorHAnsi" w:hAnsiTheme="minorHAnsi" w:cstheme="minorHAnsi"/>
        </w:rPr>
        <w:t>desgarros.</w:t>
      </w:r>
    </w:p>
    <w:p w14:paraId="7D912F45" w14:textId="77777777" w:rsidR="006E5CA1" w:rsidRPr="00B72B2E" w:rsidRDefault="006E5CA1" w:rsidP="006E5CA1">
      <w:pPr>
        <w:pStyle w:val="Prrafodelista"/>
        <w:widowControl w:val="0"/>
        <w:numPr>
          <w:ilvl w:val="1"/>
          <w:numId w:val="31"/>
        </w:numPr>
        <w:tabs>
          <w:tab w:val="left" w:pos="1312"/>
        </w:tabs>
        <w:autoSpaceDE w:val="0"/>
        <w:autoSpaceDN w:val="0"/>
        <w:spacing w:line="293" w:lineRule="exact"/>
        <w:jc w:val="both"/>
        <w:rPr>
          <w:rFonts w:asciiTheme="minorHAnsi" w:hAnsiTheme="minorHAnsi" w:cstheme="minorHAnsi"/>
        </w:rPr>
      </w:pPr>
      <w:r w:rsidRPr="00B72B2E">
        <w:rPr>
          <w:rFonts w:asciiTheme="minorHAnsi" w:hAnsiTheme="minorHAnsi" w:cstheme="minorHAnsi"/>
        </w:rPr>
        <w:t>Estiramiento</w:t>
      </w:r>
      <w:r w:rsidRPr="00B72B2E">
        <w:rPr>
          <w:rFonts w:asciiTheme="minorHAnsi" w:hAnsiTheme="minorHAnsi" w:cstheme="minorHAnsi"/>
          <w:spacing w:val="-3"/>
        </w:rPr>
        <w:t xml:space="preserve"> </w:t>
      </w:r>
      <w:r w:rsidRPr="00B72B2E">
        <w:rPr>
          <w:rFonts w:asciiTheme="minorHAnsi" w:hAnsiTheme="minorHAnsi" w:cstheme="minorHAnsi"/>
        </w:rPr>
        <w:t>o</w:t>
      </w:r>
      <w:r w:rsidRPr="00B72B2E">
        <w:rPr>
          <w:rFonts w:asciiTheme="minorHAnsi" w:hAnsiTheme="minorHAnsi" w:cstheme="minorHAnsi"/>
          <w:spacing w:val="-2"/>
        </w:rPr>
        <w:t xml:space="preserve"> </w:t>
      </w:r>
      <w:r w:rsidRPr="00B72B2E">
        <w:rPr>
          <w:rFonts w:asciiTheme="minorHAnsi" w:hAnsiTheme="minorHAnsi" w:cstheme="minorHAnsi"/>
        </w:rPr>
        <w:t>elongación</w:t>
      </w:r>
      <w:r w:rsidRPr="00B72B2E">
        <w:rPr>
          <w:rFonts w:asciiTheme="minorHAnsi" w:hAnsiTheme="minorHAnsi" w:cstheme="minorHAnsi"/>
          <w:spacing w:val="-2"/>
        </w:rPr>
        <w:t xml:space="preserve"> </w:t>
      </w:r>
      <w:r w:rsidRPr="00B72B2E">
        <w:rPr>
          <w:rFonts w:asciiTheme="minorHAnsi" w:hAnsiTheme="minorHAnsi" w:cstheme="minorHAnsi"/>
        </w:rPr>
        <w:t>excesivos.</w:t>
      </w:r>
      <w:r w:rsidRPr="00B72B2E">
        <w:rPr>
          <w:rFonts w:asciiTheme="minorHAnsi" w:hAnsiTheme="minorHAnsi" w:cstheme="minorHAnsi"/>
          <w:spacing w:val="-2"/>
        </w:rPr>
        <w:t xml:space="preserve"> </w:t>
      </w:r>
      <w:r w:rsidRPr="00B72B2E">
        <w:rPr>
          <w:rFonts w:asciiTheme="minorHAnsi" w:hAnsiTheme="minorHAnsi" w:cstheme="minorHAnsi"/>
        </w:rPr>
        <w:t>Deterioro</w:t>
      </w:r>
      <w:r w:rsidRPr="00B72B2E">
        <w:rPr>
          <w:rFonts w:asciiTheme="minorHAnsi" w:hAnsiTheme="minorHAnsi" w:cstheme="minorHAnsi"/>
          <w:spacing w:val="-1"/>
        </w:rPr>
        <w:t xml:space="preserve"> </w:t>
      </w:r>
      <w:r w:rsidRPr="00B72B2E">
        <w:rPr>
          <w:rFonts w:asciiTheme="minorHAnsi" w:hAnsiTheme="minorHAnsi" w:cstheme="minorHAnsi"/>
        </w:rPr>
        <w:t>general.</w:t>
      </w:r>
    </w:p>
    <w:p w14:paraId="45CF6B78" w14:textId="77777777" w:rsidR="006E5CA1" w:rsidRPr="00B72B2E" w:rsidRDefault="006E5CA1" w:rsidP="006E5CA1">
      <w:pPr>
        <w:pStyle w:val="Prrafodelista"/>
        <w:widowControl w:val="0"/>
        <w:numPr>
          <w:ilvl w:val="1"/>
          <w:numId w:val="31"/>
        </w:numPr>
        <w:tabs>
          <w:tab w:val="left" w:pos="1312"/>
        </w:tabs>
        <w:autoSpaceDE w:val="0"/>
        <w:autoSpaceDN w:val="0"/>
        <w:spacing w:line="293" w:lineRule="exact"/>
        <w:jc w:val="both"/>
        <w:rPr>
          <w:rFonts w:asciiTheme="minorHAnsi" w:hAnsiTheme="minorHAnsi" w:cstheme="minorHAnsi"/>
        </w:rPr>
      </w:pPr>
      <w:r w:rsidRPr="00B72B2E">
        <w:rPr>
          <w:rFonts w:asciiTheme="minorHAnsi" w:hAnsiTheme="minorHAnsi" w:cstheme="minorHAnsi"/>
        </w:rPr>
        <w:t>Defectos de</w:t>
      </w:r>
      <w:r w:rsidRPr="00B72B2E">
        <w:rPr>
          <w:rFonts w:asciiTheme="minorHAnsi" w:hAnsiTheme="minorHAnsi" w:cstheme="minorHAnsi"/>
          <w:spacing w:val="-2"/>
        </w:rPr>
        <w:t xml:space="preserve"> </w:t>
      </w:r>
      <w:r w:rsidRPr="00B72B2E">
        <w:rPr>
          <w:rFonts w:asciiTheme="minorHAnsi" w:hAnsiTheme="minorHAnsi" w:cstheme="minorHAnsi"/>
        </w:rPr>
        <w:t>funcionamiento.</w:t>
      </w:r>
    </w:p>
    <w:p w14:paraId="415AA8BF" w14:textId="77777777" w:rsidR="006E5CA1" w:rsidRPr="00B72B2E" w:rsidRDefault="006E5CA1" w:rsidP="006E5CA1">
      <w:pPr>
        <w:pStyle w:val="Prrafodelista"/>
        <w:widowControl w:val="0"/>
        <w:numPr>
          <w:ilvl w:val="1"/>
          <w:numId w:val="31"/>
        </w:numPr>
        <w:tabs>
          <w:tab w:val="left" w:pos="1312"/>
        </w:tabs>
        <w:autoSpaceDE w:val="0"/>
        <w:autoSpaceDN w:val="0"/>
        <w:spacing w:line="293" w:lineRule="exact"/>
        <w:jc w:val="both"/>
        <w:rPr>
          <w:rFonts w:asciiTheme="minorHAnsi" w:hAnsiTheme="minorHAnsi" w:cstheme="minorHAnsi"/>
        </w:rPr>
      </w:pPr>
      <w:r w:rsidRPr="00B72B2E">
        <w:rPr>
          <w:rFonts w:asciiTheme="minorHAnsi" w:hAnsiTheme="minorHAnsi" w:cstheme="minorHAnsi"/>
        </w:rPr>
        <w:t>Corrosión</w:t>
      </w:r>
      <w:r w:rsidRPr="00B72B2E">
        <w:rPr>
          <w:rFonts w:asciiTheme="minorHAnsi" w:hAnsiTheme="minorHAnsi" w:cstheme="minorHAnsi"/>
          <w:spacing w:val="-1"/>
        </w:rPr>
        <w:t xml:space="preserve"> </w:t>
      </w:r>
      <w:r w:rsidRPr="00B72B2E">
        <w:rPr>
          <w:rFonts w:asciiTheme="minorHAnsi" w:hAnsiTheme="minorHAnsi" w:cstheme="minorHAnsi"/>
        </w:rPr>
        <w:t>por</w:t>
      </w:r>
      <w:r w:rsidRPr="00B72B2E">
        <w:rPr>
          <w:rFonts w:asciiTheme="minorHAnsi" w:hAnsiTheme="minorHAnsi" w:cstheme="minorHAnsi"/>
          <w:spacing w:val="-1"/>
        </w:rPr>
        <w:t xml:space="preserve"> </w:t>
      </w:r>
      <w:r w:rsidRPr="00B72B2E">
        <w:rPr>
          <w:rFonts w:asciiTheme="minorHAnsi" w:hAnsiTheme="minorHAnsi" w:cstheme="minorHAnsi"/>
        </w:rPr>
        <w:t>exposición</w:t>
      </w:r>
      <w:r w:rsidRPr="00B72B2E">
        <w:rPr>
          <w:rFonts w:asciiTheme="minorHAnsi" w:hAnsiTheme="minorHAnsi" w:cstheme="minorHAnsi"/>
          <w:spacing w:val="-1"/>
        </w:rPr>
        <w:t xml:space="preserve"> </w:t>
      </w:r>
      <w:r w:rsidRPr="00B72B2E">
        <w:rPr>
          <w:rFonts w:asciiTheme="minorHAnsi" w:hAnsiTheme="minorHAnsi" w:cstheme="minorHAnsi"/>
        </w:rPr>
        <w:t>a ácidos</w:t>
      </w:r>
      <w:r w:rsidRPr="00B72B2E">
        <w:rPr>
          <w:rFonts w:asciiTheme="minorHAnsi" w:hAnsiTheme="minorHAnsi" w:cstheme="minorHAnsi"/>
          <w:spacing w:val="-1"/>
        </w:rPr>
        <w:t xml:space="preserve"> </w:t>
      </w:r>
      <w:r w:rsidRPr="00B72B2E">
        <w:rPr>
          <w:rFonts w:asciiTheme="minorHAnsi" w:hAnsiTheme="minorHAnsi" w:cstheme="minorHAnsi"/>
        </w:rPr>
        <w:t>o</w:t>
      </w:r>
      <w:r w:rsidRPr="00B72B2E">
        <w:rPr>
          <w:rFonts w:asciiTheme="minorHAnsi" w:hAnsiTheme="minorHAnsi" w:cstheme="minorHAnsi"/>
          <w:spacing w:val="-1"/>
        </w:rPr>
        <w:t xml:space="preserve"> </w:t>
      </w:r>
      <w:r w:rsidRPr="00B72B2E">
        <w:rPr>
          <w:rFonts w:asciiTheme="minorHAnsi" w:hAnsiTheme="minorHAnsi" w:cstheme="minorHAnsi"/>
        </w:rPr>
        <w:t>productos</w:t>
      </w:r>
      <w:r w:rsidRPr="00B72B2E">
        <w:rPr>
          <w:rFonts w:asciiTheme="minorHAnsi" w:hAnsiTheme="minorHAnsi" w:cstheme="minorHAnsi"/>
          <w:spacing w:val="-1"/>
        </w:rPr>
        <w:t xml:space="preserve"> </w:t>
      </w:r>
      <w:r w:rsidRPr="00B72B2E">
        <w:rPr>
          <w:rFonts w:asciiTheme="minorHAnsi" w:hAnsiTheme="minorHAnsi" w:cstheme="minorHAnsi"/>
        </w:rPr>
        <w:t>químicos.</w:t>
      </w:r>
    </w:p>
    <w:p w14:paraId="4E086C2C" w14:textId="77777777" w:rsidR="006E5CA1" w:rsidRPr="00B72B2E" w:rsidRDefault="006E5CA1" w:rsidP="006E5CA1">
      <w:pPr>
        <w:pStyle w:val="Prrafodelista"/>
        <w:widowControl w:val="0"/>
        <w:numPr>
          <w:ilvl w:val="1"/>
          <w:numId w:val="31"/>
        </w:numPr>
        <w:tabs>
          <w:tab w:val="left" w:pos="1312"/>
        </w:tabs>
        <w:autoSpaceDE w:val="0"/>
        <w:autoSpaceDN w:val="0"/>
        <w:spacing w:before="1"/>
        <w:ind w:right="1418"/>
        <w:jc w:val="both"/>
        <w:rPr>
          <w:rFonts w:asciiTheme="minorHAnsi" w:hAnsiTheme="minorHAnsi" w:cstheme="minorHAnsi"/>
        </w:rPr>
      </w:pPr>
      <w:r w:rsidRPr="00B72B2E">
        <w:rPr>
          <w:rFonts w:asciiTheme="minorHAnsi" w:hAnsiTheme="minorHAnsi" w:cstheme="minorHAnsi"/>
        </w:rPr>
        <w:t>Ganchos</w:t>
      </w:r>
      <w:r w:rsidRPr="00B72B2E">
        <w:rPr>
          <w:rFonts w:asciiTheme="minorHAnsi" w:hAnsiTheme="minorHAnsi" w:cstheme="minorHAnsi"/>
          <w:spacing w:val="6"/>
        </w:rPr>
        <w:t xml:space="preserve"> </w:t>
      </w:r>
      <w:r w:rsidRPr="00B72B2E">
        <w:rPr>
          <w:rFonts w:asciiTheme="minorHAnsi" w:hAnsiTheme="minorHAnsi" w:cstheme="minorHAnsi"/>
        </w:rPr>
        <w:t>o</w:t>
      </w:r>
      <w:r w:rsidRPr="00B72B2E">
        <w:rPr>
          <w:rFonts w:asciiTheme="minorHAnsi" w:hAnsiTheme="minorHAnsi" w:cstheme="minorHAnsi"/>
          <w:spacing w:val="5"/>
        </w:rPr>
        <w:t xml:space="preserve"> </w:t>
      </w:r>
      <w:r w:rsidRPr="00B72B2E">
        <w:rPr>
          <w:rFonts w:asciiTheme="minorHAnsi" w:hAnsiTheme="minorHAnsi" w:cstheme="minorHAnsi"/>
        </w:rPr>
        <w:t>mosquetones</w:t>
      </w:r>
      <w:r w:rsidRPr="00B72B2E">
        <w:rPr>
          <w:rFonts w:asciiTheme="minorHAnsi" w:hAnsiTheme="minorHAnsi" w:cstheme="minorHAnsi"/>
          <w:spacing w:val="5"/>
        </w:rPr>
        <w:t xml:space="preserve"> </w:t>
      </w:r>
      <w:r w:rsidRPr="00B72B2E">
        <w:rPr>
          <w:rFonts w:asciiTheme="minorHAnsi" w:hAnsiTheme="minorHAnsi" w:cstheme="minorHAnsi"/>
        </w:rPr>
        <w:t>defectuosos</w:t>
      </w:r>
      <w:r w:rsidRPr="00B72B2E">
        <w:rPr>
          <w:rFonts w:asciiTheme="minorHAnsi" w:hAnsiTheme="minorHAnsi" w:cstheme="minorHAnsi"/>
          <w:spacing w:val="6"/>
        </w:rPr>
        <w:t xml:space="preserve"> </w:t>
      </w:r>
      <w:r w:rsidRPr="00B72B2E">
        <w:rPr>
          <w:rFonts w:asciiTheme="minorHAnsi" w:hAnsiTheme="minorHAnsi" w:cstheme="minorHAnsi"/>
        </w:rPr>
        <w:t>o</w:t>
      </w:r>
      <w:r w:rsidRPr="00B72B2E">
        <w:rPr>
          <w:rFonts w:asciiTheme="minorHAnsi" w:hAnsiTheme="minorHAnsi" w:cstheme="minorHAnsi"/>
          <w:spacing w:val="5"/>
        </w:rPr>
        <w:t xml:space="preserve"> </w:t>
      </w:r>
      <w:r w:rsidRPr="00B72B2E">
        <w:rPr>
          <w:rFonts w:asciiTheme="minorHAnsi" w:hAnsiTheme="minorHAnsi" w:cstheme="minorHAnsi"/>
        </w:rPr>
        <w:t>deformados,</w:t>
      </w:r>
      <w:r w:rsidRPr="00B72B2E">
        <w:rPr>
          <w:rFonts w:asciiTheme="minorHAnsi" w:hAnsiTheme="minorHAnsi" w:cstheme="minorHAnsi"/>
          <w:spacing w:val="5"/>
        </w:rPr>
        <w:t xml:space="preserve"> </w:t>
      </w:r>
      <w:r w:rsidRPr="00B72B2E">
        <w:rPr>
          <w:rFonts w:asciiTheme="minorHAnsi" w:hAnsiTheme="minorHAnsi" w:cstheme="minorHAnsi"/>
        </w:rPr>
        <w:t>o</w:t>
      </w:r>
      <w:r w:rsidRPr="00B72B2E">
        <w:rPr>
          <w:rFonts w:asciiTheme="minorHAnsi" w:hAnsiTheme="minorHAnsi" w:cstheme="minorHAnsi"/>
          <w:spacing w:val="5"/>
        </w:rPr>
        <w:t xml:space="preserve"> </w:t>
      </w:r>
      <w:r w:rsidRPr="00B72B2E">
        <w:rPr>
          <w:rFonts w:asciiTheme="minorHAnsi" w:hAnsiTheme="minorHAnsi" w:cstheme="minorHAnsi"/>
        </w:rPr>
        <w:t>resortes</w:t>
      </w:r>
      <w:r w:rsidRPr="00B72B2E">
        <w:rPr>
          <w:rFonts w:asciiTheme="minorHAnsi" w:hAnsiTheme="minorHAnsi" w:cstheme="minorHAnsi"/>
          <w:spacing w:val="6"/>
        </w:rPr>
        <w:t xml:space="preserve"> </w:t>
      </w:r>
      <w:r w:rsidRPr="00B72B2E">
        <w:rPr>
          <w:rFonts w:asciiTheme="minorHAnsi" w:hAnsiTheme="minorHAnsi" w:cstheme="minorHAnsi"/>
        </w:rPr>
        <w:t>con</w:t>
      </w:r>
      <w:r w:rsidRPr="00B72B2E">
        <w:rPr>
          <w:rFonts w:asciiTheme="minorHAnsi" w:hAnsiTheme="minorHAnsi" w:cstheme="minorHAnsi"/>
          <w:spacing w:val="5"/>
        </w:rPr>
        <w:t xml:space="preserve"> </w:t>
      </w:r>
      <w:r w:rsidRPr="00B72B2E">
        <w:rPr>
          <w:rFonts w:asciiTheme="minorHAnsi" w:hAnsiTheme="minorHAnsi" w:cstheme="minorHAnsi"/>
        </w:rPr>
        <w:t>fallas,</w:t>
      </w:r>
      <w:r w:rsidRPr="00B72B2E">
        <w:rPr>
          <w:rFonts w:asciiTheme="minorHAnsi" w:hAnsiTheme="minorHAnsi" w:cstheme="minorHAnsi"/>
          <w:spacing w:val="6"/>
        </w:rPr>
        <w:t xml:space="preserve"> </w:t>
      </w:r>
      <w:r w:rsidRPr="00B72B2E">
        <w:rPr>
          <w:rFonts w:asciiTheme="minorHAnsi" w:hAnsiTheme="minorHAnsi" w:cstheme="minorHAnsi"/>
        </w:rPr>
        <w:t>ajuste</w:t>
      </w:r>
      <w:r w:rsidRPr="00B72B2E">
        <w:rPr>
          <w:rFonts w:asciiTheme="minorHAnsi" w:hAnsiTheme="minorHAnsi" w:cstheme="minorHAnsi"/>
          <w:spacing w:val="-57"/>
        </w:rPr>
        <w:t xml:space="preserve"> </w:t>
      </w:r>
      <w:r w:rsidRPr="00B72B2E">
        <w:rPr>
          <w:rFonts w:asciiTheme="minorHAnsi" w:hAnsiTheme="minorHAnsi" w:cstheme="minorHAnsi"/>
        </w:rPr>
        <w:t>inadecuado</w:t>
      </w:r>
      <w:r w:rsidRPr="00B72B2E">
        <w:rPr>
          <w:rFonts w:asciiTheme="minorHAnsi" w:hAnsiTheme="minorHAnsi" w:cstheme="minorHAnsi"/>
          <w:spacing w:val="-1"/>
        </w:rPr>
        <w:t xml:space="preserve"> </w:t>
      </w:r>
      <w:r w:rsidRPr="00B72B2E">
        <w:rPr>
          <w:rFonts w:asciiTheme="minorHAnsi" w:hAnsiTheme="minorHAnsi" w:cstheme="minorHAnsi"/>
        </w:rPr>
        <w:t>o incorrecto</w:t>
      </w:r>
      <w:r w:rsidRPr="00B72B2E">
        <w:rPr>
          <w:rFonts w:asciiTheme="minorHAnsi" w:hAnsiTheme="minorHAnsi" w:cstheme="minorHAnsi"/>
          <w:spacing w:val="2"/>
        </w:rPr>
        <w:t xml:space="preserve"> </w:t>
      </w:r>
      <w:r w:rsidRPr="00B72B2E">
        <w:rPr>
          <w:rFonts w:asciiTheme="minorHAnsi" w:hAnsiTheme="minorHAnsi" w:cstheme="minorHAnsi"/>
        </w:rPr>
        <w:t>de</w:t>
      </w:r>
      <w:r w:rsidRPr="00B72B2E">
        <w:rPr>
          <w:rFonts w:asciiTheme="minorHAnsi" w:hAnsiTheme="minorHAnsi" w:cstheme="minorHAnsi"/>
          <w:spacing w:val="-1"/>
        </w:rPr>
        <w:t xml:space="preserve"> </w:t>
      </w:r>
      <w:r w:rsidRPr="00B72B2E">
        <w:rPr>
          <w:rFonts w:asciiTheme="minorHAnsi" w:hAnsiTheme="minorHAnsi" w:cstheme="minorHAnsi"/>
        </w:rPr>
        <w:t>los cierres de</w:t>
      </w:r>
      <w:r w:rsidRPr="00B72B2E">
        <w:rPr>
          <w:rFonts w:asciiTheme="minorHAnsi" w:hAnsiTheme="minorHAnsi" w:cstheme="minorHAnsi"/>
          <w:spacing w:val="-1"/>
        </w:rPr>
        <w:t xml:space="preserve"> </w:t>
      </w:r>
      <w:r w:rsidRPr="00B72B2E">
        <w:rPr>
          <w:rFonts w:asciiTheme="minorHAnsi" w:hAnsiTheme="minorHAnsi" w:cstheme="minorHAnsi"/>
        </w:rPr>
        <w:t>resorte.</w:t>
      </w:r>
    </w:p>
    <w:p w14:paraId="342AA415" w14:textId="77777777" w:rsidR="006E5CA1" w:rsidRPr="00B72B2E" w:rsidRDefault="006E5CA1" w:rsidP="006E5CA1">
      <w:pPr>
        <w:pStyle w:val="Prrafodelista"/>
        <w:widowControl w:val="0"/>
        <w:numPr>
          <w:ilvl w:val="1"/>
          <w:numId w:val="31"/>
        </w:numPr>
        <w:tabs>
          <w:tab w:val="left" w:pos="1312"/>
        </w:tabs>
        <w:autoSpaceDE w:val="0"/>
        <w:autoSpaceDN w:val="0"/>
        <w:spacing w:line="293" w:lineRule="exact"/>
        <w:jc w:val="both"/>
        <w:rPr>
          <w:rFonts w:asciiTheme="minorHAnsi" w:hAnsiTheme="minorHAnsi" w:cstheme="minorHAnsi"/>
        </w:rPr>
      </w:pPr>
      <w:r w:rsidRPr="00B72B2E">
        <w:rPr>
          <w:rFonts w:asciiTheme="minorHAnsi" w:hAnsiTheme="minorHAnsi" w:cstheme="minorHAnsi"/>
        </w:rPr>
        <w:t>Accesorios</w:t>
      </w:r>
      <w:r w:rsidRPr="00B72B2E">
        <w:rPr>
          <w:rFonts w:asciiTheme="minorHAnsi" w:hAnsiTheme="minorHAnsi" w:cstheme="minorHAnsi"/>
          <w:spacing w:val="-3"/>
        </w:rPr>
        <w:t xml:space="preserve"> </w:t>
      </w:r>
      <w:r w:rsidRPr="00B72B2E">
        <w:rPr>
          <w:rFonts w:asciiTheme="minorHAnsi" w:hAnsiTheme="minorHAnsi" w:cstheme="minorHAnsi"/>
        </w:rPr>
        <w:t>metálicos</w:t>
      </w:r>
      <w:r w:rsidRPr="00B72B2E">
        <w:rPr>
          <w:rFonts w:asciiTheme="minorHAnsi" w:hAnsiTheme="minorHAnsi" w:cstheme="minorHAnsi"/>
          <w:spacing w:val="-2"/>
        </w:rPr>
        <w:t xml:space="preserve"> </w:t>
      </w:r>
      <w:r w:rsidRPr="00B72B2E">
        <w:rPr>
          <w:rFonts w:asciiTheme="minorHAnsi" w:hAnsiTheme="minorHAnsi" w:cstheme="minorHAnsi"/>
        </w:rPr>
        <w:t>como</w:t>
      </w:r>
      <w:r w:rsidRPr="00B72B2E">
        <w:rPr>
          <w:rFonts w:asciiTheme="minorHAnsi" w:hAnsiTheme="minorHAnsi" w:cstheme="minorHAnsi"/>
          <w:spacing w:val="-2"/>
        </w:rPr>
        <w:t xml:space="preserve"> </w:t>
      </w:r>
      <w:r w:rsidRPr="00B72B2E">
        <w:rPr>
          <w:rFonts w:asciiTheme="minorHAnsi" w:hAnsiTheme="minorHAnsi" w:cstheme="minorHAnsi"/>
        </w:rPr>
        <w:t>hebillas,</w:t>
      </w:r>
      <w:r w:rsidRPr="00B72B2E">
        <w:rPr>
          <w:rFonts w:asciiTheme="minorHAnsi" w:hAnsiTheme="minorHAnsi" w:cstheme="minorHAnsi"/>
          <w:spacing w:val="-3"/>
        </w:rPr>
        <w:t xml:space="preserve"> </w:t>
      </w:r>
      <w:r w:rsidRPr="00B72B2E">
        <w:rPr>
          <w:rFonts w:asciiTheme="minorHAnsi" w:hAnsiTheme="minorHAnsi" w:cstheme="minorHAnsi"/>
        </w:rPr>
        <w:t>argollas</w:t>
      </w:r>
      <w:r w:rsidRPr="00B72B2E">
        <w:rPr>
          <w:rFonts w:asciiTheme="minorHAnsi" w:hAnsiTheme="minorHAnsi" w:cstheme="minorHAnsi"/>
          <w:spacing w:val="-3"/>
        </w:rPr>
        <w:t xml:space="preserve"> </w:t>
      </w:r>
      <w:r w:rsidRPr="00B72B2E">
        <w:rPr>
          <w:rFonts w:asciiTheme="minorHAnsi" w:hAnsiTheme="minorHAnsi" w:cstheme="minorHAnsi"/>
        </w:rPr>
        <w:t>en</w:t>
      </w:r>
      <w:r w:rsidRPr="00B72B2E">
        <w:rPr>
          <w:rFonts w:asciiTheme="minorHAnsi" w:hAnsiTheme="minorHAnsi" w:cstheme="minorHAnsi"/>
          <w:spacing w:val="-2"/>
        </w:rPr>
        <w:t xml:space="preserve"> </w:t>
      </w:r>
      <w:r w:rsidRPr="00B72B2E">
        <w:rPr>
          <w:rFonts w:asciiTheme="minorHAnsi" w:hAnsiTheme="minorHAnsi" w:cstheme="minorHAnsi"/>
        </w:rPr>
        <w:t>“D’’,</w:t>
      </w:r>
      <w:r w:rsidRPr="00B72B2E">
        <w:rPr>
          <w:rFonts w:asciiTheme="minorHAnsi" w:hAnsiTheme="minorHAnsi" w:cstheme="minorHAnsi"/>
          <w:spacing w:val="-2"/>
        </w:rPr>
        <w:t xml:space="preserve"> </w:t>
      </w:r>
      <w:r w:rsidRPr="00B72B2E">
        <w:rPr>
          <w:rFonts w:asciiTheme="minorHAnsi" w:hAnsiTheme="minorHAnsi" w:cstheme="minorHAnsi"/>
        </w:rPr>
        <w:t>remaches,</w:t>
      </w:r>
      <w:r w:rsidRPr="00B72B2E">
        <w:rPr>
          <w:rFonts w:asciiTheme="minorHAnsi" w:hAnsiTheme="minorHAnsi" w:cstheme="minorHAnsi"/>
          <w:spacing w:val="1"/>
        </w:rPr>
        <w:t xml:space="preserve"> </w:t>
      </w:r>
      <w:r w:rsidRPr="00B72B2E">
        <w:rPr>
          <w:rFonts w:asciiTheme="minorHAnsi" w:hAnsiTheme="minorHAnsi" w:cstheme="minorHAnsi"/>
        </w:rPr>
        <w:t>etc.,</w:t>
      </w:r>
      <w:r w:rsidRPr="00B72B2E">
        <w:rPr>
          <w:rFonts w:asciiTheme="minorHAnsi" w:hAnsiTheme="minorHAnsi" w:cstheme="minorHAnsi"/>
          <w:spacing w:val="-2"/>
        </w:rPr>
        <w:t xml:space="preserve"> </w:t>
      </w:r>
      <w:r w:rsidRPr="00B72B2E">
        <w:rPr>
          <w:rFonts w:asciiTheme="minorHAnsi" w:hAnsiTheme="minorHAnsi" w:cstheme="minorHAnsi"/>
        </w:rPr>
        <w:t>con grietas.</w:t>
      </w:r>
    </w:p>
    <w:p w14:paraId="1739B0D0" w14:textId="77777777" w:rsidR="006E5CA1" w:rsidRDefault="006E5CA1" w:rsidP="00BA395B">
      <w:pPr>
        <w:pStyle w:val="Prrafodelista"/>
        <w:widowControl w:val="0"/>
        <w:numPr>
          <w:ilvl w:val="1"/>
          <w:numId w:val="31"/>
        </w:numPr>
        <w:tabs>
          <w:tab w:val="left" w:pos="1312"/>
        </w:tabs>
        <w:autoSpaceDE w:val="0"/>
        <w:autoSpaceDN w:val="0"/>
        <w:spacing w:line="293" w:lineRule="exact"/>
        <w:jc w:val="both"/>
        <w:rPr>
          <w:rFonts w:asciiTheme="minorHAnsi" w:hAnsiTheme="minorHAnsi" w:cstheme="minorHAnsi"/>
        </w:rPr>
      </w:pPr>
      <w:proofErr w:type="spellStart"/>
      <w:r w:rsidRPr="00B72B2E">
        <w:rPr>
          <w:rFonts w:asciiTheme="minorHAnsi" w:hAnsiTheme="minorHAnsi" w:cstheme="minorHAnsi"/>
        </w:rPr>
        <w:t>Trizaduras</w:t>
      </w:r>
      <w:proofErr w:type="spellEnd"/>
      <w:r w:rsidRPr="00B72B2E">
        <w:rPr>
          <w:rFonts w:asciiTheme="minorHAnsi" w:hAnsiTheme="minorHAnsi" w:cstheme="minorHAnsi"/>
        </w:rPr>
        <w:t>,</w:t>
      </w:r>
      <w:r w:rsidRPr="00B72B2E">
        <w:rPr>
          <w:rFonts w:asciiTheme="minorHAnsi" w:hAnsiTheme="minorHAnsi" w:cstheme="minorHAnsi"/>
          <w:spacing w:val="-2"/>
        </w:rPr>
        <w:t xml:space="preserve"> </w:t>
      </w:r>
      <w:r w:rsidRPr="00B72B2E">
        <w:rPr>
          <w:rFonts w:asciiTheme="minorHAnsi" w:hAnsiTheme="minorHAnsi" w:cstheme="minorHAnsi"/>
        </w:rPr>
        <w:t>deformaciones</w:t>
      </w:r>
      <w:r w:rsidRPr="00B72B2E">
        <w:rPr>
          <w:rFonts w:asciiTheme="minorHAnsi" w:hAnsiTheme="minorHAnsi" w:cstheme="minorHAnsi"/>
          <w:spacing w:val="-2"/>
        </w:rPr>
        <w:t xml:space="preserve"> </w:t>
      </w:r>
      <w:r w:rsidRPr="00B72B2E">
        <w:rPr>
          <w:rFonts w:asciiTheme="minorHAnsi" w:hAnsiTheme="minorHAnsi" w:cstheme="minorHAnsi"/>
        </w:rPr>
        <w:t>o</w:t>
      </w:r>
      <w:r w:rsidRPr="00B72B2E">
        <w:rPr>
          <w:rFonts w:asciiTheme="minorHAnsi" w:hAnsiTheme="minorHAnsi" w:cstheme="minorHAnsi"/>
          <w:spacing w:val="-1"/>
        </w:rPr>
        <w:t xml:space="preserve"> </w:t>
      </w:r>
      <w:r w:rsidRPr="00B72B2E">
        <w:rPr>
          <w:rFonts w:asciiTheme="minorHAnsi" w:hAnsiTheme="minorHAnsi" w:cstheme="minorHAnsi"/>
        </w:rPr>
        <w:t>piezas</w:t>
      </w:r>
      <w:r w:rsidRPr="00B72B2E">
        <w:rPr>
          <w:rFonts w:asciiTheme="minorHAnsi" w:hAnsiTheme="minorHAnsi" w:cstheme="minorHAnsi"/>
          <w:spacing w:val="-2"/>
        </w:rPr>
        <w:t xml:space="preserve"> </w:t>
      </w:r>
      <w:r w:rsidRPr="00B72B2E">
        <w:rPr>
          <w:rFonts w:asciiTheme="minorHAnsi" w:hAnsiTheme="minorHAnsi" w:cstheme="minorHAnsi"/>
        </w:rPr>
        <w:t>con</w:t>
      </w:r>
      <w:r w:rsidRPr="00B72B2E">
        <w:rPr>
          <w:rFonts w:asciiTheme="minorHAnsi" w:hAnsiTheme="minorHAnsi" w:cstheme="minorHAnsi"/>
          <w:spacing w:val="-1"/>
        </w:rPr>
        <w:t xml:space="preserve"> </w:t>
      </w:r>
      <w:r w:rsidRPr="00B72B2E">
        <w:rPr>
          <w:rFonts w:asciiTheme="minorHAnsi" w:hAnsiTheme="minorHAnsi" w:cstheme="minorHAnsi"/>
        </w:rPr>
        <w:t>desgaste</w:t>
      </w:r>
      <w:r w:rsidRPr="00B72B2E">
        <w:rPr>
          <w:rFonts w:asciiTheme="minorHAnsi" w:hAnsiTheme="minorHAnsi" w:cstheme="minorHAnsi"/>
          <w:spacing w:val="-1"/>
        </w:rPr>
        <w:t xml:space="preserve"> </w:t>
      </w:r>
      <w:r w:rsidRPr="00B72B2E">
        <w:rPr>
          <w:rFonts w:asciiTheme="minorHAnsi" w:hAnsiTheme="minorHAnsi" w:cstheme="minorHAnsi"/>
        </w:rPr>
        <w:t>excesivo.</w:t>
      </w:r>
    </w:p>
    <w:p w14:paraId="25538EE9" w14:textId="04E11E97" w:rsidR="00BA395B" w:rsidRDefault="00BA395B">
      <w:pPr>
        <w:rPr>
          <w:rFonts w:asciiTheme="minorHAnsi" w:hAnsiTheme="minorHAnsi" w:cstheme="minorHAnsi"/>
        </w:rPr>
      </w:pPr>
    </w:p>
    <w:p w14:paraId="0017D016" w14:textId="52A3A107" w:rsidR="00C17494" w:rsidRDefault="00BA395B" w:rsidP="00C17494">
      <w:pPr>
        <w:pStyle w:val="Textoindependiente"/>
        <w:numPr>
          <w:ilvl w:val="2"/>
          <w:numId w:val="32"/>
        </w:numPr>
        <w:ind w:right="1416"/>
        <w:jc w:val="both"/>
        <w:rPr>
          <w:rFonts w:asciiTheme="minorHAnsi" w:hAnsiTheme="minorHAnsi" w:cstheme="minorHAnsi"/>
          <w:sz w:val="22"/>
          <w:szCs w:val="22"/>
        </w:rPr>
      </w:pPr>
      <w:r w:rsidRPr="00BE0F00">
        <w:rPr>
          <w:rFonts w:asciiTheme="minorHAnsi" w:hAnsiTheme="minorHAnsi" w:cstheme="minorHAnsi"/>
          <w:sz w:val="22"/>
          <w:szCs w:val="22"/>
        </w:rPr>
        <w:t>Los componentes de sistemas o equipos de protección que presenten cualquier señal de los</w:t>
      </w:r>
      <w:r>
        <w:rPr>
          <w:rFonts w:asciiTheme="minorHAnsi" w:hAnsiTheme="minorHAnsi" w:cstheme="minorHAnsi"/>
          <w:sz w:val="22"/>
          <w:szCs w:val="22"/>
        </w:rPr>
        <w:t xml:space="preserve"> </w:t>
      </w:r>
      <w:r w:rsidRPr="00BE0F00">
        <w:rPr>
          <w:rFonts w:asciiTheme="minorHAnsi" w:hAnsiTheme="minorHAnsi" w:cstheme="minorHAnsi"/>
          <w:spacing w:val="-57"/>
          <w:sz w:val="22"/>
          <w:szCs w:val="22"/>
        </w:rPr>
        <w:t xml:space="preserve"> </w:t>
      </w:r>
      <w:r w:rsidRPr="00BE0F00">
        <w:rPr>
          <w:rFonts w:asciiTheme="minorHAnsi" w:hAnsiTheme="minorHAnsi" w:cstheme="minorHAnsi"/>
          <w:sz w:val="22"/>
          <w:szCs w:val="22"/>
        </w:rPr>
        <w:t>tipos de daños descritos deben ser retirados de inmediato del servicio</w:t>
      </w:r>
      <w:r w:rsidRPr="00BE0F00">
        <w:rPr>
          <w:rFonts w:asciiTheme="minorHAnsi" w:hAnsiTheme="minorHAnsi" w:cstheme="minorHAnsi"/>
          <w:spacing w:val="1"/>
          <w:sz w:val="22"/>
          <w:szCs w:val="22"/>
        </w:rPr>
        <w:t xml:space="preserve"> </w:t>
      </w:r>
      <w:r w:rsidRPr="00BE0F00">
        <w:rPr>
          <w:rFonts w:asciiTheme="minorHAnsi" w:hAnsiTheme="minorHAnsi" w:cstheme="minorHAnsi"/>
          <w:sz w:val="22"/>
          <w:szCs w:val="22"/>
        </w:rPr>
        <w:t>y eliminados con la</w:t>
      </w:r>
      <w:r w:rsidRPr="00BE0F00">
        <w:rPr>
          <w:rFonts w:asciiTheme="minorHAnsi" w:hAnsiTheme="minorHAnsi" w:cstheme="minorHAnsi"/>
          <w:spacing w:val="1"/>
          <w:sz w:val="22"/>
          <w:szCs w:val="22"/>
        </w:rPr>
        <w:t xml:space="preserve"> </w:t>
      </w:r>
      <w:r w:rsidRPr="00BE0F00">
        <w:rPr>
          <w:rFonts w:asciiTheme="minorHAnsi" w:hAnsiTheme="minorHAnsi" w:cstheme="minorHAnsi"/>
          <w:sz w:val="22"/>
          <w:szCs w:val="22"/>
        </w:rPr>
        <w:t>autorización</w:t>
      </w:r>
      <w:r w:rsidRPr="00BE0F00">
        <w:rPr>
          <w:rFonts w:asciiTheme="minorHAnsi" w:hAnsiTheme="minorHAnsi" w:cstheme="minorHAnsi"/>
          <w:spacing w:val="-1"/>
          <w:sz w:val="22"/>
          <w:szCs w:val="22"/>
        </w:rPr>
        <w:t xml:space="preserve"> </w:t>
      </w:r>
      <w:r w:rsidRPr="00BE0F00">
        <w:rPr>
          <w:rFonts w:asciiTheme="minorHAnsi" w:hAnsiTheme="minorHAnsi" w:cstheme="minorHAnsi"/>
          <w:sz w:val="22"/>
          <w:szCs w:val="22"/>
        </w:rPr>
        <w:t xml:space="preserve">del </w:t>
      </w:r>
      <w:r>
        <w:rPr>
          <w:rFonts w:asciiTheme="minorHAnsi" w:hAnsiTheme="minorHAnsi" w:cstheme="minorHAnsi"/>
          <w:sz w:val="22"/>
          <w:szCs w:val="22"/>
        </w:rPr>
        <w:t xml:space="preserve">Supervisor de obra o el supervisor </w:t>
      </w:r>
      <w:r w:rsidR="00C263D3">
        <w:rPr>
          <w:rFonts w:asciiTheme="minorHAnsi" w:hAnsiTheme="minorHAnsi" w:cstheme="minorHAnsi"/>
          <w:sz w:val="22"/>
          <w:szCs w:val="22"/>
        </w:rPr>
        <w:t>APR</w:t>
      </w:r>
      <w:r>
        <w:rPr>
          <w:rFonts w:asciiTheme="minorHAnsi" w:hAnsiTheme="minorHAnsi" w:cstheme="minorHAnsi"/>
          <w:sz w:val="22"/>
          <w:szCs w:val="22"/>
        </w:rPr>
        <w:t xml:space="preserve"> de terreno.</w:t>
      </w:r>
    </w:p>
    <w:p w14:paraId="2D5597D4" w14:textId="77777777" w:rsidR="00C17494" w:rsidRDefault="00BA395B" w:rsidP="00C17494">
      <w:pPr>
        <w:pStyle w:val="Textoindependiente"/>
        <w:numPr>
          <w:ilvl w:val="2"/>
          <w:numId w:val="32"/>
        </w:numPr>
        <w:ind w:right="1416"/>
        <w:jc w:val="both"/>
        <w:rPr>
          <w:rFonts w:asciiTheme="minorHAnsi" w:hAnsiTheme="minorHAnsi" w:cstheme="minorHAnsi"/>
          <w:sz w:val="22"/>
          <w:szCs w:val="22"/>
        </w:rPr>
      </w:pPr>
      <w:r w:rsidRPr="00BE0F00">
        <w:rPr>
          <w:rFonts w:asciiTheme="minorHAnsi" w:hAnsiTheme="minorHAnsi" w:cstheme="minorHAnsi"/>
          <w:sz w:val="22"/>
          <w:szCs w:val="22"/>
        </w:rPr>
        <w:t>El equipo de protección anticaída (arnés de seguridad) debe quedar por sobre cualquier prenda de</w:t>
      </w:r>
      <w:r w:rsidRPr="00BE0F00">
        <w:rPr>
          <w:rFonts w:asciiTheme="minorHAnsi" w:hAnsiTheme="minorHAnsi" w:cstheme="minorHAnsi"/>
          <w:spacing w:val="-57"/>
          <w:sz w:val="22"/>
          <w:szCs w:val="22"/>
        </w:rPr>
        <w:t xml:space="preserve"> </w:t>
      </w:r>
      <w:r w:rsidRPr="00BE0F00">
        <w:rPr>
          <w:rFonts w:asciiTheme="minorHAnsi" w:hAnsiTheme="minorHAnsi" w:cstheme="minorHAnsi"/>
          <w:sz w:val="22"/>
          <w:szCs w:val="22"/>
        </w:rPr>
        <w:t>vestir evitando que se presente incomodidad, ni muy apretado ni muy suelto esto evitara que los</w:t>
      </w:r>
      <w:r w:rsidRPr="00BE0F00">
        <w:rPr>
          <w:rFonts w:asciiTheme="minorHAnsi" w:hAnsiTheme="minorHAnsi" w:cstheme="minorHAnsi"/>
          <w:spacing w:val="1"/>
          <w:sz w:val="22"/>
          <w:szCs w:val="22"/>
        </w:rPr>
        <w:t xml:space="preserve"> </w:t>
      </w:r>
      <w:r w:rsidRPr="00BE0F00">
        <w:rPr>
          <w:rFonts w:asciiTheme="minorHAnsi" w:hAnsiTheme="minorHAnsi" w:cstheme="minorHAnsi"/>
          <w:sz w:val="22"/>
          <w:szCs w:val="22"/>
        </w:rPr>
        <w:t>estrobos o colas de vida queden sometida a esfuerzo la cual</w:t>
      </w:r>
      <w:r w:rsidRPr="00BE0F00">
        <w:rPr>
          <w:rFonts w:asciiTheme="minorHAnsi" w:hAnsiTheme="minorHAnsi" w:cstheme="minorHAnsi"/>
          <w:spacing w:val="1"/>
          <w:sz w:val="22"/>
          <w:szCs w:val="22"/>
        </w:rPr>
        <w:t xml:space="preserve"> </w:t>
      </w:r>
      <w:r w:rsidRPr="00BE0F00">
        <w:rPr>
          <w:rFonts w:asciiTheme="minorHAnsi" w:hAnsiTheme="minorHAnsi" w:cstheme="minorHAnsi"/>
          <w:sz w:val="22"/>
          <w:szCs w:val="22"/>
        </w:rPr>
        <w:t>durante una caída</w:t>
      </w:r>
      <w:r w:rsidRPr="00BE0F00">
        <w:rPr>
          <w:rFonts w:asciiTheme="minorHAnsi" w:hAnsiTheme="minorHAnsi" w:cstheme="minorHAnsi"/>
          <w:spacing w:val="1"/>
          <w:sz w:val="22"/>
          <w:szCs w:val="22"/>
        </w:rPr>
        <w:t xml:space="preserve"> </w:t>
      </w:r>
      <w:r w:rsidRPr="00BE0F00">
        <w:rPr>
          <w:rFonts w:asciiTheme="minorHAnsi" w:hAnsiTheme="minorHAnsi" w:cstheme="minorHAnsi"/>
          <w:sz w:val="22"/>
          <w:szCs w:val="22"/>
        </w:rPr>
        <w:t>podría generar el</w:t>
      </w:r>
      <w:r w:rsidRPr="00BE0F00">
        <w:rPr>
          <w:rFonts w:asciiTheme="minorHAnsi" w:hAnsiTheme="minorHAnsi" w:cstheme="minorHAnsi"/>
          <w:spacing w:val="1"/>
          <w:sz w:val="22"/>
          <w:szCs w:val="22"/>
        </w:rPr>
        <w:t xml:space="preserve"> </w:t>
      </w:r>
      <w:r w:rsidRPr="00BE0F00">
        <w:rPr>
          <w:rFonts w:asciiTheme="minorHAnsi" w:hAnsiTheme="minorHAnsi" w:cstheme="minorHAnsi"/>
          <w:sz w:val="22"/>
          <w:szCs w:val="22"/>
        </w:rPr>
        <w:t>giro</w:t>
      </w:r>
      <w:r w:rsidRPr="00BE0F00">
        <w:rPr>
          <w:rFonts w:asciiTheme="minorHAnsi" w:hAnsiTheme="minorHAnsi" w:cstheme="minorHAnsi"/>
          <w:spacing w:val="-1"/>
          <w:sz w:val="22"/>
          <w:szCs w:val="22"/>
        </w:rPr>
        <w:t xml:space="preserve"> </w:t>
      </w:r>
      <w:r w:rsidRPr="00BE0F00">
        <w:rPr>
          <w:rFonts w:asciiTheme="minorHAnsi" w:hAnsiTheme="minorHAnsi" w:cstheme="minorHAnsi"/>
          <w:sz w:val="22"/>
          <w:szCs w:val="22"/>
        </w:rPr>
        <w:t>repentino pudiendo</w:t>
      </w:r>
      <w:r w:rsidRPr="00BE0F00">
        <w:rPr>
          <w:rFonts w:asciiTheme="minorHAnsi" w:hAnsiTheme="minorHAnsi" w:cstheme="minorHAnsi"/>
          <w:spacing w:val="2"/>
          <w:sz w:val="22"/>
          <w:szCs w:val="22"/>
        </w:rPr>
        <w:t xml:space="preserve"> </w:t>
      </w:r>
      <w:r w:rsidRPr="00BE0F00">
        <w:rPr>
          <w:rFonts w:asciiTheme="minorHAnsi" w:hAnsiTheme="minorHAnsi" w:cstheme="minorHAnsi"/>
          <w:sz w:val="22"/>
          <w:szCs w:val="22"/>
        </w:rPr>
        <w:t>podría</w:t>
      </w:r>
      <w:r w:rsidRPr="00BE0F00">
        <w:rPr>
          <w:rFonts w:asciiTheme="minorHAnsi" w:hAnsiTheme="minorHAnsi" w:cstheme="minorHAnsi"/>
          <w:spacing w:val="-2"/>
          <w:sz w:val="22"/>
          <w:szCs w:val="22"/>
        </w:rPr>
        <w:t xml:space="preserve"> </w:t>
      </w:r>
      <w:r w:rsidRPr="00BE0F00">
        <w:rPr>
          <w:rFonts w:asciiTheme="minorHAnsi" w:hAnsiTheme="minorHAnsi" w:cstheme="minorHAnsi"/>
          <w:sz w:val="22"/>
          <w:szCs w:val="22"/>
        </w:rPr>
        <w:t>provocar un</w:t>
      </w:r>
      <w:r w:rsidRPr="00BE0F00">
        <w:rPr>
          <w:rFonts w:asciiTheme="minorHAnsi" w:hAnsiTheme="minorHAnsi" w:cstheme="minorHAnsi"/>
          <w:spacing w:val="-1"/>
          <w:sz w:val="22"/>
          <w:szCs w:val="22"/>
        </w:rPr>
        <w:t xml:space="preserve"> </w:t>
      </w:r>
      <w:r w:rsidRPr="00BE0F00">
        <w:rPr>
          <w:rFonts w:asciiTheme="minorHAnsi" w:hAnsiTheme="minorHAnsi" w:cstheme="minorHAnsi"/>
          <w:sz w:val="22"/>
          <w:szCs w:val="22"/>
        </w:rPr>
        <w:t>daño</w:t>
      </w:r>
      <w:r w:rsidRPr="00BE0F00">
        <w:rPr>
          <w:rFonts w:asciiTheme="minorHAnsi" w:hAnsiTheme="minorHAnsi" w:cstheme="minorHAnsi"/>
          <w:spacing w:val="2"/>
          <w:sz w:val="22"/>
          <w:szCs w:val="22"/>
        </w:rPr>
        <w:t xml:space="preserve"> </w:t>
      </w:r>
      <w:r w:rsidRPr="00BE0F00">
        <w:rPr>
          <w:rFonts w:asciiTheme="minorHAnsi" w:hAnsiTheme="minorHAnsi" w:cstheme="minorHAnsi"/>
          <w:sz w:val="22"/>
          <w:szCs w:val="22"/>
        </w:rPr>
        <w:t>en la espalda</w:t>
      </w:r>
      <w:r w:rsidRPr="00BE0F00">
        <w:rPr>
          <w:rFonts w:asciiTheme="minorHAnsi" w:hAnsiTheme="minorHAnsi" w:cstheme="minorHAnsi"/>
          <w:spacing w:val="-1"/>
          <w:sz w:val="22"/>
          <w:szCs w:val="22"/>
        </w:rPr>
        <w:t xml:space="preserve"> </w:t>
      </w:r>
      <w:r w:rsidRPr="00BE0F00">
        <w:rPr>
          <w:rFonts w:asciiTheme="minorHAnsi" w:hAnsiTheme="minorHAnsi" w:cstheme="minorHAnsi"/>
          <w:sz w:val="22"/>
          <w:szCs w:val="22"/>
        </w:rPr>
        <w:t>del trabajador</w:t>
      </w:r>
      <w:r>
        <w:rPr>
          <w:rFonts w:asciiTheme="minorHAnsi" w:hAnsiTheme="minorHAnsi" w:cstheme="minorHAnsi"/>
          <w:sz w:val="22"/>
          <w:szCs w:val="22"/>
        </w:rPr>
        <w:t>.</w:t>
      </w:r>
    </w:p>
    <w:p w14:paraId="3677E563" w14:textId="7110D202" w:rsidR="00BA395B" w:rsidRPr="00C17494" w:rsidRDefault="00BA395B" w:rsidP="00C17494">
      <w:pPr>
        <w:pStyle w:val="Textoindependiente"/>
        <w:numPr>
          <w:ilvl w:val="2"/>
          <w:numId w:val="32"/>
        </w:numPr>
        <w:ind w:right="1416"/>
        <w:jc w:val="both"/>
        <w:rPr>
          <w:rFonts w:asciiTheme="minorHAnsi" w:hAnsiTheme="minorHAnsi" w:cstheme="minorHAnsi"/>
          <w:sz w:val="22"/>
          <w:szCs w:val="22"/>
        </w:rPr>
      </w:pPr>
      <w:r w:rsidRPr="00C17494">
        <w:rPr>
          <w:rFonts w:asciiTheme="minorHAnsi" w:hAnsiTheme="minorHAnsi" w:cstheme="minorHAnsi"/>
          <w:sz w:val="22"/>
          <w:szCs w:val="22"/>
        </w:rPr>
        <w:t>7.2.4</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Las</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líneas</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de</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sujeción,</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estrobos</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o</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tirantes</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de</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seguridad</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deben</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ser</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inspeccionados</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y</w:t>
      </w:r>
      <w:r w:rsidRPr="00C17494">
        <w:rPr>
          <w:rFonts w:asciiTheme="minorHAnsi" w:hAnsiTheme="minorHAnsi" w:cstheme="minorHAnsi"/>
          <w:spacing w:val="-57"/>
          <w:sz w:val="22"/>
          <w:szCs w:val="22"/>
        </w:rPr>
        <w:t xml:space="preserve"> </w:t>
      </w:r>
      <w:r w:rsidRPr="00C17494">
        <w:rPr>
          <w:rFonts w:asciiTheme="minorHAnsi" w:hAnsiTheme="minorHAnsi" w:cstheme="minorHAnsi"/>
          <w:sz w:val="22"/>
          <w:szCs w:val="22"/>
        </w:rPr>
        <w:t>revisados</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semanalmente</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por</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personal</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competente.</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Todas</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las</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inspecciones</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deben</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quedar</w:t>
      </w:r>
      <w:r w:rsidRPr="00C17494">
        <w:rPr>
          <w:rFonts w:asciiTheme="minorHAnsi" w:hAnsiTheme="minorHAnsi" w:cstheme="minorHAnsi"/>
          <w:spacing w:val="1"/>
          <w:sz w:val="22"/>
          <w:szCs w:val="22"/>
        </w:rPr>
        <w:t xml:space="preserve"> </w:t>
      </w:r>
      <w:r w:rsidRPr="00C17494">
        <w:rPr>
          <w:rFonts w:asciiTheme="minorHAnsi" w:hAnsiTheme="minorHAnsi" w:cstheme="minorHAnsi"/>
          <w:sz w:val="22"/>
          <w:szCs w:val="22"/>
        </w:rPr>
        <w:t>registrada.</w:t>
      </w:r>
    </w:p>
    <w:p w14:paraId="31975490" w14:textId="77777777" w:rsidR="00BA395B" w:rsidRPr="00BA395B" w:rsidRDefault="00BA395B" w:rsidP="00BA395B">
      <w:pPr>
        <w:pStyle w:val="Textoindependiente"/>
        <w:numPr>
          <w:ilvl w:val="0"/>
          <w:numId w:val="31"/>
        </w:numPr>
        <w:ind w:right="1417"/>
        <w:jc w:val="both"/>
        <w:rPr>
          <w:rFonts w:asciiTheme="minorHAnsi" w:hAnsiTheme="minorHAnsi" w:cstheme="minorHAnsi"/>
          <w:sz w:val="22"/>
          <w:szCs w:val="22"/>
        </w:rPr>
        <w:sectPr w:rsidR="00BA395B" w:rsidRPr="00BA395B" w:rsidSect="00B472E6">
          <w:type w:val="continuous"/>
          <w:pgSz w:w="12250" w:h="15850"/>
          <w:pgMar w:top="1740" w:right="0" w:bottom="840" w:left="1240" w:header="725" w:footer="656" w:gutter="0"/>
          <w:pgBorders w:offsetFrom="page">
            <w:top w:val="single" w:sz="4" w:space="24" w:color="auto"/>
            <w:left w:val="single" w:sz="4" w:space="24" w:color="auto"/>
            <w:bottom w:val="single" w:sz="4" w:space="24" w:color="auto"/>
            <w:right w:val="single" w:sz="4" w:space="24" w:color="auto"/>
          </w:pgBorders>
          <w:cols w:space="720"/>
        </w:sectPr>
      </w:pPr>
    </w:p>
    <w:p w14:paraId="0F7F9B52" w14:textId="2D766225" w:rsidR="00455197" w:rsidRDefault="00455197" w:rsidP="00455197">
      <w:pPr>
        <w:pStyle w:val="Textoindependiente"/>
        <w:ind w:right="1412"/>
        <w:jc w:val="both"/>
        <w:rPr>
          <w:rFonts w:asciiTheme="minorHAnsi" w:hAnsiTheme="minorHAnsi" w:cstheme="minorHAnsi"/>
          <w:sz w:val="22"/>
          <w:szCs w:val="22"/>
        </w:rPr>
      </w:pPr>
    </w:p>
    <w:p w14:paraId="52CD491F" w14:textId="1DBBE676" w:rsidR="006A33C8" w:rsidRDefault="006A33C8" w:rsidP="00DF030A">
      <w:pPr>
        <w:pStyle w:val="Prrafodelista"/>
        <w:widowControl w:val="0"/>
        <w:numPr>
          <w:ilvl w:val="0"/>
          <w:numId w:val="1"/>
        </w:numPr>
        <w:spacing w:line="276" w:lineRule="auto"/>
        <w:ind w:right="-130"/>
        <w:jc w:val="both"/>
        <w:outlineLvl w:val="0"/>
        <w:rPr>
          <w:rFonts w:ascii="Calibri" w:hAnsi="Calibri" w:cs="Calibri"/>
          <w:b/>
          <w:lang w:val="es-ES_tradnl"/>
        </w:rPr>
      </w:pPr>
      <w:bookmarkStart w:id="55" w:name="_Toc94866157"/>
      <w:bookmarkStart w:id="56" w:name="_Toc95386554"/>
      <w:bookmarkStart w:id="57" w:name="_Toc102335240"/>
      <w:r w:rsidRPr="00CA3D15">
        <w:rPr>
          <w:rFonts w:ascii="Calibri" w:hAnsi="Calibri" w:cs="Calibri"/>
          <w:b/>
          <w:lang w:val="es-ES_tradnl"/>
        </w:rPr>
        <w:t>R</w:t>
      </w:r>
      <w:bookmarkEnd w:id="55"/>
      <w:bookmarkEnd w:id="56"/>
      <w:r w:rsidR="00CA3D15">
        <w:rPr>
          <w:rFonts w:ascii="Calibri" w:hAnsi="Calibri" w:cs="Calibri"/>
          <w:b/>
          <w:lang w:val="es-ES_tradnl"/>
        </w:rPr>
        <w:t>IESGOS ASOCIADOS</w:t>
      </w:r>
      <w:bookmarkEnd w:id="57"/>
    </w:p>
    <w:p w14:paraId="4C850EB0" w14:textId="0C886B7C" w:rsidR="00CA3D15" w:rsidRDefault="00CA3D15" w:rsidP="00CA3D15">
      <w:pPr>
        <w:pStyle w:val="Prrafodelista"/>
        <w:widowControl w:val="0"/>
        <w:spacing w:line="276" w:lineRule="auto"/>
        <w:ind w:left="720" w:right="-130"/>
        <w:jc w:val="both"/>
        <w:outlineLvl w:val="0"/>
        <w:rPr>
          <w:rFonts w:ascii="Calibri" w:hAnsi="Calibri" w:cs="Calibri"/>
          <w:b/>
          <w:lang w:val="es-ES_tradnl"/>
        </w:rPr>
      </w:pPr>
      <w:bookmarkStart w:id="58" w:name="_Toc102335241"/>
      <w:r>
        <w:rPr>
          <w:rFonts w:ascii="Calibri" w:hAnsi="Calibri" w:cs="Calibri"/>
          <w:b/>
          <w:lang w:val="es-ES_tradnl"/>
        </w:rPr>
        <w:t xml:space="preserve">8.1 </w:t>
      </w:r>
      <w:bookmarkEnd w:id="58"/>
    </w:p>
    <w:p w14:paraId="489FCB43" w14:textId="77777777" w:rsidR="00CA3D15" w:rsidRPr="00CA3D15" w:rsidRDefault="00CA3D15" w:rsidP="00CA3D15">
      <w:pPr>
        <w:pStyle w:val="Prrafodelista"/>
        <w:widowControl w:val="0"/>
        <w:spacing w:line="276" w:lineRule="auto"/>
        <w:ind w:left="720" w:right="-130"/>
        <w:jc w:val="both"/>
        <w:outlineLvl w:val="0"/>
        <w:rPr>
          <w:rFonts w:ascii="Calibri" w:hAnsi="Calibri" w:cs="Calibri"/>
          <w:b/>
          <w:lang w:val="es-ES_tradnl"/>
        </w:rPr>
      </w:pPr>
    </w:p>
    <w:tbl>
      <w:tblPr>
        <w:tblW w:w="9214" w:type="dxa"/>
        <w:tblInd w:w="-147" w:type="dxa"/>
        <w:tblLayout w:type="fixed"/>
        <w:tblCellMar>
          <w:left w:w="70" w:type="dxa"/>
          <w:right w:w="70" w:type="dxa"/>
        </w:tblCellMar>
        <w:tblLook w:val="04A0" w:firstRow="1" w:lastRow="0" w:firstColumn="1" w:lastColumn="0" w:noHBand="0" w:noVBand="1"/>
      </w:tblPr>
      <w:tblGrid>
        <w:gridCol w:w="568"/>
        <w:gridCol w:w="2268"/>
        <w:gridCol w:w="567"/>
        <w:gridCol w:w="2409"/>
        <w:gridCol w:w="709"/>
        <w:gridCol w:w="2693"/>
      </w:tblGrid>
      <w:tr w:rsidR="006A33C8" w:rsidRPr="000373A5" w14:paraId="699F61DD" w14:textId="77777777" w:rsidTr="00C263D3">
        <w:trPr>
          <w:trHeight w:val="741"/>
        </w:trPr>
        <w:tc>
          <w:tcPr>
            <w:tcW w:w="2836" w:type="dxa"/>
            <w:gridSpan w:val="2"/>
            <w:tcBorders>
              <w:top w:val="single" w:sz="4" w:space="0" w:color="auto"/>
              <w:left w:val="single" w:sz="4" w:space="0" w:color="auto"/>
              <w:bottom w:val="single" w:sz="4" w:space="0" w:color="auto"/>
              <w:right w:val="single" w:sz="4" w:space="0" w:color="000000"/>
            </w:tcBorders>
            <w:shd w:val="clear" w:color="auto" w:fill="5B9BD5" w:themeFill="accent1"/>
            <w:vAlign w:val="center"/>
            <w:hideMark/>
          </w:tcPr>
          <w:p w14:paraId="56198222" w14:textId="77777777" w:rsidR="006A33C8" w:rsidRPr="000373A5" w:rsidRDefault="006A33C8" w:rsidP="00C120BE">
            <w:pPr>
              <w:jc w:val="center"/>
              <w:rPr>
                <w:rFonts w:asciiTheme="minorHAnsi" w:hAnsiTheme="minorHAnsi" w:cstheme="minorHAnsi"/>
                <w:b/>
                <w:bCs/>
                <w:color w:val="000000"/>
                <w:szCs w:val="24"/>
              </w:rPr>
            </w:pPr>
            <w:r w:rsidRPr="000373A5">
              <w:rPr>
                <w:rFonts w:asciiTheme="minorHAnsi" w:hAnsiTheme="minorHAnsi" w:cstheme="minorHAnsi"/>
                <w:b/>
                <w:bCs/>
                <w:color w:val="000000"/>
                <w:szCs w:val="24"/>
              </w:rPr>
              <w:t>ACTIVIDAD</w:t>
            </w:r>
          </w:p>
        </w:tc>
        <w:tc>
          <w:tcPr>
            <w:tcW w:w="2976" w:type="dxa"/>
            <w:gridSpan w:val="2"/>
            <w:tcBorders>
              <w:top w:val="single" w:sz="4" w:space="0" w:color="auto"/>
              <w:left w:val="single" w:sz="4" w:space="0" w:color="auto"/>
              <w:bottom w:val="single" w:sz="4" w:space="0" w:color="auto"/>
              <w:right w:val="single" w:sz="4" w:space="0" w:color="000000"/>
            </w:tcBorders>
            <w:shd w:val="clear" w:color="auto" w:fill="5B9BD5" w:themeFill="accent1"/>
            <w:vAlign w:val="center"/>
            <w:hideMark/>
          </w:tcPr>
          <w:p w14:paraId="2BA22F44" w14:textId="77777777" w:rsidR="006A33C8" w:rsidRPr="000373A5" w:rsidRDefault="006A33C8" w:rsidP="00C120BE">
            <w:pPr>
              <w:jc w:val="center"/>
              <w:rPr>
                <w:rFonts w:asciiTheme="minorHAnsi" w:hAnsiTheme="minorHAnsi" w:cstheme="minorHAnsi"/>
                <w:b/>
                <w:bCs/>
                <w:color w:val="000000"/>
                <w:szCs w:val="24"/>
              </w:rPr>
            </w:pPr>
            <w:r w:rsidRPr="000373A5">
              <w:rPr>
                <w:rFonts w:asciiTheme="minorHAnsi" w:hAnsiTheme="minorHAnsi" w:cstheme="minorHAnsi"/>
                <w:b/>
                <w:bCs/>
                <w:color w:val="000000"/>
                <w:szCs w:val="24"/>
                <w:lang w:val="es-CL"/>
              </w:rPr>
              <w:t>RIESGOS ASOCIADOS A LA ACTIVIDAD</w:t>
            </w:r>
          </w:p>
        </w:tc>
        <w:tc>
          <w:tcPr>
            <w:tcW w:w="3402" w:type="dxa"/>
            <w:gridSpan w:val="2"/>
            <w:tcBorders>
              <w:top w:val="single" w:sz="4" w:space="0" w:color="auto"/>
              <w:left w:val="single" w:sz="4" w:space="0" w:color="auto"/>
              <w:bottom w:val="single" w:sz="4" w:space="0" w:color="auto"/>
              <w:right w:val="single" w:sz="4" w:space="0" w:color="000000"/>
            </w:tcBorders>
            <w:shd w:val="clear" w:color="auto" w:fill="5B9BD5" w:themeFill="accent1"/>
            <w:vAlign w:val="center"/>
            <w:hideMark/>
          </w:tcPr>
          <w:p w14:paraId="07FC002D" w14:textId="77777777" w:rsidR="006A33C8" w:rsidRPr="000373A5" w:rsidRDefault="006A33C8" w:rsidP="00C120BE">
            <w:pPr>
              <w:jc w:val="center"/>
              <w:rPr>
                <w:rFonts w:asciiTheme="minorHAnsi" w:hAnsiTheme="minorHAnsi" w:cstheme="minorHAnsi"/>
                <w:b/>
                <w:bCs/>
                <w:color w:val="000000"/>
                <w:szCs w:val="24"/>
              </w:rPr>
            </w:pPr>
            <w:r w:rsidRPr="000373A5">
              <w:rPr>
                <w:rFonts w:asciiTheme="minorHAnsi" w:hAnsiTheme="minorHAnsi" w:cstheme="minorHAnsi"/>
                <w:b/>
                <w:bCs/>
                <w:color w:val="000000"/>
                <w:szCs w:val="24"/>
              </w:rPr>
              <w:t>TRATAMIENTO SEGURO</w:t>
            </w:r>
          </w:p>
        </w:tc>
      </w:tr>
      <w:tr w:rsidR="006A33C8" w:rsidRPr="005E0092" w14:paraId="0E6A146C" w14:textId="77777777" w:rsidTr="00465B61">
        <w:trPr>
          <w:trHeight w:val="1890"/>
        </w:trPr>
        <w:tc>
          <w:tcPr>
            <w:tcW w:w="568" w:type="dxa"/>
            <w:tcBorders>
              <w:top w:val="nil"/>
              <w:left w:val="single" w:sz="4" w:space="0" w:color="auto"/>
              <w:bottom w:val="nil"/>
              <w:right w:val="single" w:sz="4" w:space="0" w:color="auto"/>
            </w:tcBorders>
            <w:shd w:val="clear" w:color="000000" w:fill="FFFFFF"/>
            <w:hideMark/>
          </w:tcPr>
          <w:p w14:paraId="227A38DF" w14:textId="77777777" w:rsidR="006A33C8" w:rsidRDefault="006A33C8" w:rsidP="00C120BE">
            <w:pPr>
              <w:rPr>
                <w:rFonts w:ascii="Calibri" w:hAnsi="Calibri"/>
                <w:lang w:val="es-PE"/>
              </w:rPr>
            </w:pPr>
            <w:r w:rsidRPr="00096172">
              <w:rPr>
                <w:rFonts w:ascii="Calibri" w:hAnsi="Calibri"/>
                <w:lang w:val="es-PE"/>
              </w:rPr>
              <w:t>1.</w:t>
            </w:r>
          </w:p>
          <w:p w14:paraId="45E497D5" w14:textId="77777777" w:rsidR="006A33C8" w:rsidRDefault="006A33C8" w:rsidP="00C120BE">
            <w:pPr>
              <w:rPr>
                <w:rFonts w:ascii="Calibri" w:hAnsi="Calibri"/>
                <w:lang w:val="es-PE"/>
              </w:rPr>
            </w:pPr>
          </w:p>
          <w:p w14:paraId="6DA19188" w14:textId="77777777" w:rsidR="006A33C8" w:rsidRDefault="006A33C8" w:rsidP="00C120BE">
            <w:pPr>
              <w:rPr>
                <w:rFonts w:ascii="Calibri" w:hAnsi="Calibri"/>
                <w:lang w:val="es-PE"/>
              </w:rPr>
            </w:pPr>
          </w:p>
          <w:p w14:paraId="6A58EF5C" w14:textId="77777777" w:rsidR="006A33C8" w:rsidRDefault="006A33C8" w:rsidP="00C120BE">
            <w:pPr>
              <w:rPr>
                <w:rFonts w:ascii="Calibri" w:hAnsi="Calibri"/>
                <w:lang w:val="es-PE"/>
              </w:rPr>
            </w:pPr>
          </w:p>
          <w:p w14:paraId="70E39E6B" w14:textId="77777777" w:rsidR="006A33C8" w:rsidRDefault="006A33C8" w:rsidP="00C120BE">
            <w:pPr>
              <w:rPr>
                <w:rFonts w:ascii="Calibri" w:hAnsi="Calibri"/>
                <w:lang w:val="es-PE"/>
              </w:rPr>
            </w:pPr>
          </w:p>
          <w:p w14:paraId="674174B1" w14:textId="77777777" w:rsidR="006A33C8" w:rsidRDefault="006A33C8" w:rsidP="00C120BE">
            <w:pPr>
              <w:rPr>
                <w:rFonts w:ascii="Calibri" w:hAnsi="Calibri"/>
                <w:lang w:val="es-PE"/>
              </w:rPr>
            </w:pPr>
          </w:p>
          <w:p w14:paraId="55269406" w14:textId="77777777" w:rsidR="006A33C8" w:rsidRDefault="006A33C8" w:rsidP="00C120BE">
            <w:pPr>
              <w:rPr>
                <w:rFonts w:ascii="Calibri" w:hAnsi="Calibri"/>
                <w:lang w:val="es-PE"/>
              </w:rPr>
            </w:pPr>
          </w:p>
          <w:p w14:paraId="44098F55" w14:textId="77777777" w:rsidR="006A33C8" w:rsidRDefault="006A33C8" w:rsidP="00C120BE">
            <w:pPr>
              <w:rPr>
                <w:rFonts w:ascii="Calibri" w:hAnsi="Calibri"/>
                <w:lang w:val="es-PE"/>
              </w:rPr>
            </w:pPr>
          </w:p>
          <w:p w14:paraId="3DCC91F6" w14:textId="77777777" w:rsidR="006A33C8" w:rsidRPr="00096172" w:rsidRDefault="006A33C8" w:rsidP="00C120BE">
            <w:pPr>
              <w:rPr>
                <w:rFonts w:ascii="Calibri" w:hAnsi="Calibri"/>
                <w:lang w:val="es-PE"/>
              </w:rPr>
            </w:pPr>
          </w:p>
        </w:tc>
        <w:tc>
          <w:tcPr>
            <w:tcW w:w="2268" w:type="dxa"/>
            <w:tcBorders>
              <w:top w:val="nil"/>
              <w:left w:val="nil"/>
              <w:bottom w:val="nil"/>
              <w:right w:val="single" w:sz="4" w:space="0" w:color="auto"/>
            </w:tcBorders>
            <w:shd w:val="clear" w:color="000000" w:fill="FFFFFF"/>
            <w:hideMark/>
          </w:tcPr>
          <w:p w14:paraId="6C085B4A" w14:textId="77777777" w:rsidR="006A33C8" w:rsidRPr="00096172" w:rsidRDefault="006A33C8" w:rsidP="00C120BE">
            <w:pPr>
              <w:rPr>
                <w:rFonts w:ascii="Calibri" w:hAnsi="Calibri"/>
                <w:lang w:val="es-PE"/>
              </w:rPr>
            </w:pPr>
            <w:r>
              <w:rPr>
                <w:rFonts w:ascii="Calibri" w:hAnsi="Calibri"/>
                <w:lang w:val="es-PE"/>
              </w:rPr>
              <w:t>Generación de ART</w:t>
            </w:r>
            <w:r w:rsidRPr="00096172">
              <w:rPr>
                <w:rFonts w:ascii="Calibri" w:hAnsi="Calibri"/>
                <w:lang w:val="es-PE"/>
              </w:rPr>
              <w:t>, PT</w:t>
            </w:r>
            <w:r>
              <w:rPr>
                <w:rFonts w:ascii="Calibri" w:hAnsi="Calibri"/>
                <w:lang w:val="es-PE"/>
              </w:rPr>
              <w:t>,</w:t>
            </w:r>
            <w:r w:rsidRPr="00096172">
              <w:rPr>
                <w:rFonts w:ascii="Calibri" w:hAnsi="Calibri"/>
                <w:lang w:val="es-PE"/>
              </w:rPr>
              <w:t xml:space="preserve"> charla de cinco minutos, permisos especiales, asignación de trabajo seguro</w:t>
            </w:r>
            <w:r>
              <w:rPr>
                <w:rFonts w:ascii="Calibri" w:hAnsi="Calibri"/>
                <w:lang w:val="es-PE"/>
              </w:rPr>
              <w:t>, Instrucción de Riesgos materiales.</w:t>
            </w:r>
          </w:p>
        </w:tc>
        <w:tc>
          <w:tcPr>
            <w:tcW w:w="567" w:type="dxa"/>
            <w:tcBorders>
              <w:top w:val="nil"/>
              <w:left w:val="nil"/>
              <w:bottom w:val="nil"/>
              <w:right w:val="single" w:sz="4" w:space="0" w:color="auto"/>
            </w:tcBorders>
            <w:shd w:val="clear" w:color="000000" w:fill="FFFFFF"/>
            <w:hideMark/>
          </w:tcPr>
          <w:p w14:paraId="17A30651" w14:textId="77777777" w:rsidR="006A33C8" w:rsidRDefault="006A33C8" w:rsidP="00C120BE">
            <w:pPr>
              <w:rPr>
                <w:rFonts w:ascii="Calibri" w:hAnsi="Calibri"/>
                <w:lang w:val="es-PE"/>
              </w:rPr>
            </w:pPr>
            <w:r w:rsidRPr="00096172">
              <w:rPr>
                <w:rFonts w:ascii="Calibri" w:hAnsi="Calibri"/>
                <w:lang w:val="es-PE"/>
              </w:rPr>
              <w:t>1.1</w:t>
            </w:r>
          </w:p>
          <w:p w14:paraId="64362292" w14:textId="77777777" w:rsidR="006A33C8" w:rsidRDefault="006A33C8" w:rsidP="00C120BE">
            <w:pPr>
              <w:rPr>
                <w:rFonts w:ascii="Calibri" w:hAnsi="Calibri"/>
                <w:lang w:val="es-PE"/>
              </w:rPr>
            </w:pPr>
          </w:p>
          <w:p w14:paraId="0BD93061" w14:textId="77777777" w:rsidR="006A33C8" w:rsidRDefault="006A33C8" w:rsidP="00C120BE">
            <w:pPr>
              <w:rPr>
                <w:rFonts w:ascii="Calibri" w:hAnsi="Calibri"/>
                <w:lang w:val="es-PE"/>
              </w:rPr>
            </w:pPr>
          </w:p>
          <w:p w14:paraId="2621BDF3" w14:textId="77777777" w:rsidR="006A33C8" w:rsidRDefault="006A33C8" w:rsidP="00C120BE">
            <w:pPr>
              <w:rPr>
                <w:rFonts w:ascii="Calibri" w:hAnsi="Calibri"/>
                <w:lang w:val="es-PE"/>
              </w:rPr>
            </w:pPr>
          </w:p>
          <w:p w14:paraId="7780DC67" w14:textId="77777777" w:rsidR="006A33C8" w:rsidRPr="00096172" w:rsidRDefault="006A33C8" w:rsidP="00C120BE">
            <w:pPr>
              <w:spacing w:before="360"/>
              <w:rPr>
                <w:rFonts w:ascii="Calibri" w:hAnsi="Calibri"/>
                <w:lang w:val="es-PE"/>
              </w:rPr>
            </w:pPr>
            <w:r>
              <w:rPr>
                <w:rFonts w:ascii="Calibri" w:hAnsi="Calibri"/>
                <w:lang w:val="es-PE"/>
              </w:rPr>
              <w:t>1</w:t>
            </w:r>
            <w:r w:rsidRPr="00096172">
              <w:rPr>
                <w:rFonts w:ascii="Calibri" w:hAnsi="Calibri"/>
                <w:lang w:val="es-PE"/>
              </w:rPr>
              <w:t>.2</w:t>
            </w:r>
          </w:p>
        </w:tc>
        <w:tc>
          <w:tcPr>
            <w:tcW w:w="2409" w:type="dxa"/>
            <w:tcBorders>
              <w:top w:val="nil"/>
              <w:left w:val="nil"/>
              <w:bottom w:val="nil"/>
              <w:right w:val="single" w:sz="4" w:space="0" w:color="auto"/>
            </w:tcBorders>
            <w:shd w:val="clear" w:color="000000" w:fill="FFFFFF"/>
            <w:hideMark/>
          </w:tcPr>
          <w:p w14:paraId="25946669" w14:textId="77777777" w:rsidR="006A33C8" w:rsidRDefault="006A33C8" w:rsidP="00C120BE">
            <w:pPr>
              <w:rPr>
                <w:rFonts w:ascii="Calibri" w:hAnsi="Calibri"/>
                <w:lang w:val="es-PE"/>
              </w:rPr>
            </w:pPr>
            <w:r w:rsidRPr="00096172">
              <w:rPr>
                <w:rFonts w:ascii="Calibri" w:hAnsi="Calibri"/>
                <w:lang w:val="es-PE"/>
              </w:rPr>
              <w:t>Trabajar sin autorización o documentación correspondiente</w:t>
            </w:r>
          </w:p>
          <w:p w14:paraId="4929A1E3" w14:textId="77777777" w:rsidR="006A33C8" w:rsidRDefault="006A33C8" w:rsidP="00C120BE">
            <w:pPr>
              <w:rPr>
                <w:rFonts w:ascii="Calibri" w:hAnsi="Calibri"/>
                <w:lang w:val="es-PE"/>
              </w:rPr>
            </w:pPr>
          </w:p>
          <w:p w14:paraId="5D344FD7" w14:textId="77777777" w:rsidR="006A33C8" w:rsidRPr="00096172" w:rsidRDefault="006A33C8" w:rsidP="00C120BE">
            <w:pPr>
              <w:spacing w:before="360"/>
              <w:rPr>
                <w:rFonts w:ascii="Calibri" w:hAnsi="Calibri"/>
                <w:lang w:val="es-PE"/>
              </w:rPr>
            </w:pPr>
            <w:r w:rsidRPr="00096172">
              <w:rPr>
                <w:rFonts w:ascii="Calibri" w:hAnsi="Calibri"/>
                <w:lang w:val="es-PE"/>
              </w:rPr>
              <w:t>Desconocimiento de los Riesgos asociados a los trabajos.</w:t>
            </w:r>
          </w:p>
        </w:tc>
        <w:tc>
          <w:tcPr>
            <w:tcW w:w="709" w:type="dxa"/>
            <w:tcBorders>
              <w:top w:val="nil"/>
              <w:left w:val="nil"/>
              <w:bottom w:val="nil"/>
              <w:right w:val="single" w:sz="4" w:space="0" w:color="auto"/>
            </w:tcBorders>
            <w:shd w:val="clear" w:color="000000" w:fill="FFFFFF"/>
            <w:hideMark/>
          </w:tcPr>
          <w:p w14:paraId="3AE7C4CC" w14:textId="77777777" w:rsidR="006A33C8" w:rsidRDefault="006A33C8" w:rsidP="00C120BE">
            <w:pPr>
              <w:rPr>
                <w:rFonts w:ascii="Calibri" w:hAnsi="Calibri"/>
                <w:lang w:val="es-PE"/>
              </w:rPr>
            </w:pPr>
            <w:r w:rsidRPr="00096172">
              <w:rPr>
                <w:rFonts w:ascii="Calibri" w:hAnsi="Calibri"/>
                <w:lang w:val="es-PE"/>
              </w:rPr>
              <w:t>1.1.1</w:t>
            </w:r>
          </w:p>
          <w:p w14:paraId="687589D8" w14:textId="77777777" w:rsidR="006A33C8" w:rsidRDefault="006A33C8" w:rsidP="00C120BE">
            <w:pPr>
              <w:rPr>
                <w:rFonts w:ascii="Calibri" w:hAnsi="Calibri"/>
                <w:lang w:val="es-PE"/>
              </w:rPr>
            </w:pPr>
          </w:p>
          <w:p w14:paraId="0036051B" w14:textId="77777777" w:rsidR="006A33C8" w:rsidRDefault="006A33C8" w:rsidP="00C120BE">
            <w:pPr>
              <w:rPr>
                <w:rFonts w:ascii="Calibri" w:hAnsi="Calibri"/>
                <w:lang w:val="es-PE"/>
              </w:rPr>
            </w:pPr>
          </w:p>
          <w:p w14:paraId="336E83EC" w14:textId="77777777" w:rsidR="006A33C8" w:rsidRDefault="006A33C8" w:rsidP="00C120BE">
            <w:pPr>
              <w:rPr>
                <w:rFonts w:ascii="Calibri" w:hAnsi="Calibri"/>
                <w:lang w:val="es-PE"/>
              </w:rPr>
            </w:pPr>
          </w:p>
          <w:p w14:paraId="31C7C788" w14:textId="77777777" w:rsidR="006A33C8" w:rsidRPr="00096172" w:rsidRDefault="006A33C8" w:rsidP="00C120BE">
            <w:pPr>
              <w:spacing w:before="360"/>
              <w:rPr>
                <w:rFonts w:ascii="Calibri" w:hAnsi="Calibri"/>
                <w:lang w:val="es-PE"/>
              </w:rPr>
            </w:pPr>
            <w:r>
              <w:rPr>
                <w:rFonts w:ascii="Calibri" w:hAnsi="Calibri"/>
                <w:lang w:val="es-PE"/>
              </w:rPr>
              <w:t>1</w:t>
            </w:r>
            <w:r w:rsidRPr="00096172">
              <w:rPr>
                <w:rFonts w:ascii="Calibri" w:hAnsi="Calibri"/>
                <w:lang w:val="es-PE"/>
              </w:rPr>
              <w:t>.2.1</w:t>
            </w:r>
          </w:p>
        </w:tc>
        <w:tc>
          <w:tcPr>
            <w:tcW w:w="2693" w:type="dxa"/>
            <w:tcBorders>
              <w:top w:val="nil"/>
              <w:left w:val="nil"/>
              <w:bottom w:val="nil"/>
              <w:right w:val="single" w:sz="4" w:space="0" w:color="auto"/>
            </w:tcBorders>
            <w:shd w:val="clear" w:color="000000" w:fill="FFFFFF"/>
            <w:hideMark/>
          </w:tcPr>
          <w:p w14:paraId="583E899E" w14:textId="77777777" w:rsidR="006A33C8" w:rsidRDefault="006A33C8" w:rsidP="00C120BE">
            <w:pPr>
              <w:rPr>
                <w:rFonts w:ascii="Calibri" w:hAnsi="Calibri"/>
                <w:lang w:val="es-PE"/>
              </w:rPr>
            </w:pPr>
            <w:r w:rsidRPr="00096172">
              <w:rPr>
                <w:rFonts w:ascii="Calibri" w:hAnsi="Calibri"/>
                <w:lang w:val="es-PE"/>
              </w:rPr>
              <w:t>Asegurarse que el trabajo se esté realizando con los documentos exigidos y firmados por el encargado del área que autoriza el trabajo.</w:t>
            </w:r>
          </w:p>
          <w:p w14:paraId="72324ABC" w14:textId="77777777" w:rsidR="006A33C8" w:rsidRPr="00096172" w:rsidRDefault="006A33C8" w:rsidP="00C120BE">
            <w:pPr>
              <w:spacing w:before="120" w:after="120"/>
              <w:rPr>
                <w:rFonts w:ascii="Calibri" w:hAnsi="Calibri"/>
                <w:lang w:val="es-PE"/>
              </w:rPr>
            </w:pPr>
            <w:r w:rsidRPr="00096172">
              <w:rPr>
                <w:rFonts w:ascii="Calibri" w:hAnsi="Calibri"/>
                <w:lang w:val="es-PE"/>
              </w:rPr>
              <w:t xml:space="preserve">Dar </w:t>
            </w:r>
            <w:r w:rsidRPr="009340EE">
              <w:rPr>
                <w:rFonts w:ascii="Calibri" w:hAnsi="Calibri"/>
                <w:lang w:val="es-PE"/>
              </w:rPr>
              <w:t xml:space="preserve">a conocer el Procedimiento de Trabajo al personal, indicando los riesgos asociados al trabajo, análisis de riesgo, además de dar a conocer vías de escape y puntos de encuentro de emergencia </w:t>
            </w:r>
            <w:r w:rsidRPr="009340EE">
              <w:rPr>
                <w:rFonts w:ascii="Calibri" w:hAnsi="Calibri" w:cs="Calibri"/>
                <w:color w:val="000000"/>
                <w:lang w:val="es-CL" w:eastAsia="es-CL"/>
              </w:rPr>
              <w:t>del lugar donde se encuentre trabajando</w:t>
            </w:r>
            <w:r>
              <w:rPr>
                <w:rFonts w:ascii="Calibri" w:hAnsi="Calibri" w:cs="Calibri"/>
                <w:color w:val="000000"/>
                <w:lang w:val="es-CL" w:eastAsia="es-CL"/>
              </w:rPr>
              <w:t>.</w:t>
            </w:r>
          </w:p>
        </w:tc>
      </w:tr>
      <w:tr w:rsidR="00465B61" w:rsidRPr="005E0092" w14:paraId="762F7E3D" w14:textId="77777777" w:rsidTr="00C120BE">
        <w:trPr>
          <w:trHeight w:val="1890"/>
        </w:trPr>
        <w:tc>
          <w:tcPr>
            <w:tcW w:w="568" w:type="dxa"/>
            <w:tcBorders>
              <w:top w:val="nil"/>
              <w:left w:val="single" w:sz="4" w:space="0" w:color="auto"/>
              <w:bottom w:val="single" w:sz="4" w:space="0" w:color="auto"/>
              <w:right w:val="single" w:sz="4" w:space="0" w:color="auto"/>
            </w:tcBorders>
            <w:shd w:val="clear" w:color="000000" w:fill="FFFFFF"/>
          </w:tcPr>
          <w:p w14:paraId="47518BAB" w14:textId="77777777" w:rsidR="00465B61" w:rsidRDefault="00465B61" w:rsidP="00C120BE">
            <w:pPr>
              <w:rPr>
                <w:rFonts w:ascii="Calibri" w:hAnsi="Calibri"/>
                <w:lang w:val="es-PE"/>
              </w:rPr>
            </w:pPr>
            <w:r>
              <w:rPr>
                <w:rFonts w:ascii="Calibri" w:hAnsi="Calibri"/>
                <w:lang w:val="es-PE"/>
              </w:rPr>
              <w:t xml:space="preserve">2. </w:t>
            </w:r>
          </w:p>
          <w:p w14:paraId="16B83C2E" w14:textId="77777777" w:rsidR="00EC73A8" w:rsidRDefault="00EC73A8" w:rsidP="00C120BE">
            <w:pPr>
              <w:rPr>
                <w:rFonts w:ascii="Calibri" w:hAnsi="Calibri"/>
                <w:lang w:val="es-PE"/>
              </w:rPr>
            </w:pPr>
          </w:p>
          <w:p w14:paraId="7881996F" w14:textId="77777777" w:rsidR="00EC73A8" w:rsidRDefault="00EC73A8" w:rsidP="00C120BE">
            <w:pPr>
              <w:rPr>
                <w:rFonts w:ascii="Calibri" w:hAnsi="Calibri"/>
                <w:lang w:val="es-PE"/>
              </w:rPr>
            </w:pPr>
          </w:p>
          <w:p w14:paraId="4D340CF6" w14:textId="77777777" w:rsidR="00EC73A8" w:rsidRDefault="00EC73A8" w:rsidP="00C120BE">
            <w:pPr>
              <w:rPr>
                <w:rFonts w:ascii="Calibri" w:hAnsi="Calibri"/>
                <w:lang w:val="es-PE"/>
              </w:rPr>
            </w:pPr>
          </w:p>
          <w:p w14:paraId="5EB6AB04" w14:textId="77777777" w:rsidR="00EC73A8" w:rsidRDefault="00EC73A8" w:rsidP="00C120BE">
            <w:pPr>
              <w:rPr>
                <w:rFonts w:ascii="Calibri" w:hAnsi="Calibri"/>
                <w:lang w:val="es-PE"/>
              </w:rPr>
            </w:pPr>
          </w:p>
          <w:p w14:paraId="3E86E419" w14:textId="77777777" w:rsidR="00EC73A8" w:rsidRDefault="00EC73A8" w:rsidP="00C120BE">
            <w:pPr>
              <w:rPr>
                <w:rFonts w:ascii="Calibri" w:hAnsi="Calibri"/>
                <w:lang w:val="es-PE"/>
              </w:rPr>
            </w:pPr>
          </w:p>
          <w:p w14:paraId="2F411FB6" w14:textId="77777777" w:rsidR="00EC73A8" w:rsidRDefault="00EC73A8" w:rsidP="00C120BE">
            <w:pPr>
              <w:rPr>
                <w:rFonts w:ascii="Calibri" w:hAnsi="Calibri"/>
                <w:lang w:val="es-PE"/>
              </w:rPr>
            </w:pPr>
          </w:p>
          <w:p w14:paraId="3B8B8C60" w14:textId="77777777" w:rsidR="00EC73A8" w:rsidRDefault="00EC73A8" w:rsidP="00C120BE">
            <w:pPr>
              <w:rPr>
                <w:rFonts w:ascii="Calibri" w:hAnsi="Calibri"/>
                <w:lang w:val="es-PE"/>
              </w:rPr>
            </w:pPr>
          </w:p>
          <w:p w14:paraId="3A26F30D" w14:textId="77777777" w:rsidR="00EC73A8" w:rsidRDefault="00EC73A8" w:rsidP="00C120BE">
            <w:pPr>
              <w:rPr>
                <w:rFonts w:ascii="Calibri" w:hAnsi="Calibri"/>
                <w:lang w:val="es-PE"/>
              </w:rPr>
            </w:pPr>
          </w:p>
          <w:p w14:paraId="5567F3C8" w14:textId="77777777" w:rsidR="00EC73A8" w:rsidRDefault="00EC73A8" w:rsidP="00C120BE">
            <w:pPr>
              <w:rPr>
                <w:rFonts w:ascii="Calibri" w:hAnsi="Calibri"/>
                <w:lang w:val="es-PE"/>
              </w:rPr>
            </w:pPr>
          </w:p>
          <w:p w14:paraId="701B3795" w14:textId="77777777" w:rsidR="00EC73A8" w:rsidRDefault="00EC73A8" w:rsidP="00C120BE">
            <w:pPr>
              <w:rPr>
                <w:rFonts w:ascii="Calibri" w:hAnsi="Calibri"/>
                <w:lang w:val="es-PE"/>
              </w:rPr>
            </w:pPr>
          </w:p>
          <w:p w14:paraId="5B0165F8" w14:textId="77777777" w:rsidR="00EC73A8" w:rsidRDefault="00EC73A8" w:rsidP="00C120BE">
            <w:pPr>
              <w:rPr>
                <w:rFonts w:ascii="Calibri" w:hAnsi="Calibri"/>
                <w:lang w:val="es-PE"/>
              </w:rPr>
            </w:pPr>
          </w:p>
          <w:p w14:paraId="3EDEAD5A" w14:textId="77777777" w:rsidR="00EC73A8" w:rsidRDefault="00EC73A8" w:rsidP="00C120BE">
            <w:pPr>
              <w:rPr>
                <w:rFonts w:ascii="Calibri" w:hAnsi="Calibri"/>
                <w:lang w:val="es-PE"/>
              </w:rPr>
            </w:pPr>
          </w:p>
          <w:p w14:paraId="3030E186" w14:textId="77777777" w:rsidR="00EC73A8" w:rsidRDefault="00EC73A8" w:rsidP="00C120BE">
            <w:pPr>
              <w:rPr>
                <w:rFonts w:ascii="Calibri" w:hAnsi="Calibri"/>
                <w:lang w:val="es-PE"/>
              </w:rPr>
            </w:pPr>
          </w:p>
          <w:p w14:paraId="22090019" w14:textId="77777777" w:rsidR="00EC73A8" w:rsidRDefault="00EC73A8" w:rsidP="00C120BE">
            <w:pPr>
              <w:rPr>
                <w:rFonts w:ascii="Calibri" w:hAnsi="Calibri"/>
                <w:lang w:val="es-PE"/>
              </w:rPr>
            </w:pPr>
          </w:p>
          <w:p w14:paraId="41E7494A" w14:textId="77777777" w:rsidR="00EC73A8" w:rsidRDefault="00EC73A8" w:rsidP="00C120BE">
            <w:pPr>
              <w:rPr>
                <w:rFonts w:ascii="Calibri" w:hAnsi="Calibri"/>
                <w:lang w:val="es-PE"/>
              </w:rPr>
            </w:pPr>
          </w:p>
          <w:p w14:paraId="77BB8315" w14:textId="77777777" w:rsidR="00EC73A8" w:rsidRDefault="00EC73A8" w:rsidP="00C120BE">
            <w:pPr>
              <w:rPr>
                <w:rFonts w:ascii="Calibri" w:hAnsi="Calibri"/>
                <w:lang w:val="es-PE"/>
              </w:rPr>
            </w:pPr>
          </w:p>
          <w:p w14:paraId="02A75E15" w14:textId="77777777" w:rsidR="00EC73A8" w:rsidRDefault="00EC73A8" w:rsidP="00C120BE">
            <w:pPr>
              <w:rPr>
                <w:rFonts w:ascii="Calibri" w:hAnsi="Calibri"/>
                <w:lang w:val="es-PE"/>
              </w:rPr>
            </w:pPr>
          </w:p>
          <w:p w14:paraId="0F64DCAE" w14:textId="77777777" w:rsidR="00EC73A8" w:rsidRDefault="00EC73A8" w:rsidP="00C120BE">
            <w:pPr>
              <w:rPr>
                <w:rFonts w:ascii="Calibri" w:hAnsi="Calibri"/>
                <w:lang w:val="es-PE"/>
              </w:rPr>
            </w:pPr>
          </w:p>
          <w:p w14:paraId="6A467B38" w14:textId="77777777" w:rsidR="00EC73A8" w:rsidRDefault="00EC73A8" w:rsidP="00C120BE">
            <w:pPr>
              <w:rPr>
                <w:rFonts w:ascii="Calibri" w:hAnsi="Calibri"/>
                <w:lang w:val="es-PE"/>
              </w:rPr>
            </w:pPr>
          </w:p>
          <w:p w14:paraId="5BF929A5" w14:textId="3CFB0941" w:rsidR="00EC73A8" w:rsidRDefault="00EC73A8" w:rsidP="00C120BE">
            <w:pPr>
              <w:rPr>
                <w:rFonts w:ascii="Calibri" w:hAnsi="Calibri"/>
                <w:lang w:val="es-PE"/>
              </w:rPr>
            </w:pPr>
          </w:p>
          <w:p w14:paraId="059EDF74" w14:textId="77777777" w:rsidR="00EC73A8" w:rsidRDefault="00EC73A8" w:rsidP="00C120BE">
            <w:pPr>
              <w:rPr>
                <w:rFonts w:ascii="Calibri" w:hAnsi="Calibri"/>
                <w:lang w:val="es-PE"/>
              </w:rPr>
            </w:pPr>
          </w:p>
          <w:p w14:paraId="4E976AA9" w14:textId="54EC7349" w:rsidR="00EC73A8" w:rsidRDefault="00EC73A8" w:rsidP="00C120BE">
            <w:pPr>
              <w:rPr>
                <w:rFonts w:ascii="Calibri" w:hAnsi="Calibri"/>
                <w:lang w:val="es-PE"/>
              </w:rPr>
            </w:pPr>
          </w:p>
          <w:p w14:paraId="0E0FA6A4" w14:textId="0978A35E" w:rsidR="00EC73A8" w:rsidRDefault="00EC73A8" w:rsidP="00C120BE">
            <w:pPr>
              <w:rPr>
                <w:rFonts w:ascii="Calibri" w:hAnsi="Calibri"/>
                <w:lang w:val="es-PE"/>
              </w:rPr>
            </w:pPr>
          </w:p>
          <w:p w14:paraId="7420130E" w14:textId="0D87EBFC" w:rsidR="00EC73A8" w:rsidRDefault="00EC73A8" w:rsidP="00C120BE">
            <w:pPr>
              <w:rPr>
                <w:rFonts w:ascii="Calibri" w:hAnsi="Calibri"/>
                <w:lang w:val="es-PE"/>
              </w:rPr>
            </w:pPr>
          </w:p>
          <w:p w14:paraId="3274EB9A" w14:textId="4A7F509B" w:rsidR="00EC73A8" w:rsidRDefault="00EC73A8" w:rsidP="00C120BE">
            <w:pPr>
              <w:rPr>
                <w:rFonts w:ascii="Calibri" w:hAnsi="Calibri"/>
                <w:lang w:val="es-PE"/>
              </w:rPr>
            </w:pPr>
          </w:p>
          <w:p w14:paraId="11442619" w14:textId="77777777" w:rsidR="00EC73A8" w:rsidRDefault="00EC73A8" w:rsidP="00C120BE">
            <w:pPr>
              <w:rPr>
                <w:rFonts w:ascii="Calibri" w:hAnsi="Calibri"/>
                <w:lang w:val="es-PE"/>
              </w:rPr>
            </w:pPr>
          </w:p>
          <w:p w14:paraId="07C7BAC9" w14:textId="77777777" w:rsidR="00EC73A8" w:rsidRDefault="00EC73A8" w:rsidP="00C120BE">
            <w:pPr>
              <w:rPr>
                <w:rFonts w:ascii="Calibri" w:hAnsi="Calibri"/>
                <w:lang w:val="es-PE"/>
              </w:rPr>
            </w:pPr>
          </w:p>
          <w:p w14:paraId="38AC3814" w14:textId="763C70FE" w:rsidR="00EC73A8" w:rsidRDefault="00EC73A8" w:rsidP="00C120BE">
            <w:pPr>
              <w:rPr>
                <w:rFonts w:ascii="Calibri" w:hAnsi="Calibri"/>
                <w:lang w:val="es-PE"/>
              </w:rPr>
            </w:pPr>
            <w:r>
              <w:rPr>
                <w:rFonts w:ascii="Calibri" w:hAnsi="Calibri"/>
                <w:lang w:val="es-PE"/>
              </w:rPr>
              <w:t>3</w:t>
            </w:r>
          </w:p>
          <w:p w14:paraId="3470C350" w14:textId="77777777" w:rsidR="00EC73A8" w:rsidRDefault="00EC73A8" w:rsidP="00C120BE">
            <w:pPr>
              <w:rPr>
                <w:rFonts w:ascii="Calibri" w:hAnsi="Calibri"/>
                <w:lang w:val="es-PE"/>
              </w:rPr>
            </w:pPr>
          </w:p>
          <w:p w14:paraId="0A402233" w14:textId="77777777" w:rsidR="00EC73A8" w:rsidRDefault="00EC73A8" w:rsidP="00C120BE">
            <w:pPr>
              <w:rPr>
                <w:rFonts w:ascii="Calibri" w:hAnsi="Calibri"/>
                <w:lang w:val="es-PE"/>
              </w:rPr>
            </w:pPr>
          </w:p>
          <w:p w14:paraId="3B7110F7" w14:textId="77777777" w:rsidR="00EC73A8" w:rsidRDefault="00EC73A8" w:rsidP="00C120BE">
            <w:pPr>
              <w:rPr>
                <w:rFonts w:ascii="Calibri" w:hAnsi="Calibri"/>
                <w:lang w:val="es-PE"/>
              </w:rPr>
            </w:pPr>
          </w:p>
          <w:p w14:paraId="7689D862" w14:textId="77777777" w:rsidR="00EC73A8" w:rsidRDefault="00EC73A8" w:rsidP="00C120BE">
            <w:pPr>
              <w:rPr>
                <w:rFonts w:ascii="Calibri" w:hAnsi="Calibri"/>
                <w:lang w:val="es-PE"/>
              </w:rPr>
            </w:pPr>
          </w:p>
          <w:p w14:paraId="0C1DFBA9" w14:textId="77777777" w:rsidR="00EC73A8" w:rsidRDefault="00EC73A8" w:rsidP="00C120BE">
            <w:pPr>
              <w:rPr>
                <w:rFonts w:ascii="Calibri" w:hAnsi="Calibri"/>
                <w:lang w:val="es-PE"/>
              </w:rPr>
            </w:pPr>
          </w:p>
          <w:p w14:paraId="2A9B4FA2" w14:textId="213F1539" w:rsidR="00EC73A8" w:rsidRPr="00096172" w:rsidRDefault="00EC73A8" w:rsidP="00C120BE">
            <w:pPr>
              <w:rPr>
                <w:rFonts w:ascii="Calibri" w:hAnsi="Calibri"/>
                <w:lang w:val="es-PE"/>
              </w:rPr>
            </w:pPr>
          </w:p>
        </w:tc>
        <w:tc>
          <w:tcPr>
            <w:tcW w:w="2268" w:type="dxa"/>
            <w:tcBorders>
              <w:top w:val="nil"/>
              <w:left w:val="nil"/>
              <w:bottom w:val="single" w:sz="4" w:space="0" w:color="auto"/>
              <w:right w:val="single" w:sz="4" w:space="0" w:color="auto"/>
            </w:tcBorders>
            <w:shd w:val="clear" w:color="000000" w:fill="FFFFFF"/>
          </w:tcPr>
          <w:p w14:paraId="76235CA4" w14:textId="77777777" w:rsidR="00465B61" w:rsidRDefault="00465B61" w:rsidP="00C120BE">
            <w:pPr>
              <w:rPr>
                <w:rFonts w:ascii="Calibri" w:hAnsi="Calibri"/>
                <w:lang w:val="es-PE"/>
              </w:rPr>
            </w:pPr>
            <w:r>
              <w:rPr>
                <w:rFonts w:ascii="Calibri" w:hAnsi="Calibri"/>
                <w:lang w:val="es-PE"/>
              </w:rPr>
              <w:lastRenderedPageBreak/>
              <w:t>Instalación de cuerda de vida.</w:t>
            </w:r>
          </w:p>
          <w:p w14:paraId="0BEDD1DC" w14:textId="77777777" w:rsidR="00EC73A8" w:rsidRDefault="00EC73A8" w:rsidP="00C120BE">
            <w:pPr>
              <w:rPr>
                <w:rFonts w:ascii="Calibri" w:hAnsi="Calibri"/>
                <w:lang w:val="es-PE"/>
              </w:rPr>
            </w:pPr>
          </w:p>
          <w:p w14:paraId="20A88369" w14:textId="77777777" w:rsidR="00EC73A8" w:rsidRDefault="00EC73A8" w:rsidP="00C120BE">
            <w:pPr>
              <w:rPr>
                <w:rFonts w:ascii="Calibri" w:hAnsi="Calibri"/>
                <w:lang w:val="es-PE"/>
              </w:rPr>
            </w:pPr>
          </w:p>
          <w:p w14:paraId="7BD57B6F" w14:textId="77777777" w:rsidR="00EC73A8" w:rsidRDefault="00EC73A8" w:rsidP="00C120BE">
            <w:pPr>
              <w:rPr>
                <w:rFonts w:ascii="Calibri" w:hAnsi="Calibri"/>
                <w:lang w:val="es-PE"/>
              </w:rPr>
            </w:pPr>
          </w:p>
          <w:p w14:paraId="735B1C72" w14:textId="77777777" w:rsidR="00EC73A8" w:rsidRDefault="00EC73A8" w:rsidP="00C120BE">
            <w:pPr>
              <w:rPr>
                <w:rFonts w:ascii="Calibri" w:hAnsi="Calibri"/>
                <w:lang w:val="es-PE"/>
              </w:rPr>
            </w:pPr>
          </w:p>
          <w:p w14:paraId="2628BEF0" w14:textId="77777777" w:rsidR="00EC73A8" w:rsidRDefault="00EC73A8" w:rsidP="00C120BE">
            <w:pPr>
              <w:rPr>
                <w:rFonts w:ascii="Calibri" w:hAnsi="Calibri"/>
                <w:lang w:val="es-PE"/>
              </w:rPr>
            </w:pPr>
          </w:p>
          <w:p w14:paraId="04D13337" w14:textId="77777777" w:rsidR="00EC73A8" w:rsidRDefault="00EC73A8" w:rsidP="00C120BE">
            <w:pPr>
              <w:rPr>
                <w:rFonts w:ascii="Calibri" w:hAnsi="Calibri"/>
                <w:lang w:val="es-PE"/>
              </w:rPr>
            </w:pPr>
          </w:p>
          <w:p w14:paraId="52FDEDFB" w14:textId="77777777" w:rsidR="00EC73A8" w:rsidRDefault="00EC73A8" w:rsidP="00C120BE">
            <w:pPr>
              <w:rPr>
                <w:rFonts w:ascii="Calibri" w:hAnsi="Calibri"/>
                <w:lang w:val="es-PE"/>
              </w:rPr>
            </w:pPr>
          </w:p>
          <w:p w14:paraId="6EE0A24A" w14:textId="77777777" w:rsidR="00EC73A8" w:rsidRDefault="00EC73A8" w:rsidP="00C120BE">
            <w:pPr>
              <w:rPr>
                <w:rFonts w:ascii="Calibri" w:hAnsi="Calibri"/>
                <w:lang w:val="es-PE"/>
              </w:rPr>
            </w:pPr>
          </w:p>
          <w:p w14:paraId="46961462" w14:textId="77777777" w:rsidR="00EC73A8" w:rsidRDefault="00EC73A8" w:rsidP="00C120BE">
            <w:pPr>
              <w:rPr>
                <w:rFonts w:ascii="Calibri" w:hAnsi="Calibri"/>
                <w:lang w:val="es-PE"/>
              </w:rPr>
            </w:pPr>
          </w:p>
          <w:p w14:paraId="2DACA9A2" w14:textId="77777777" w:rsidR="00EC73A8" w:rsidRDefault="00EC73A8" w:rsidP="00C120BE">
            <w:pPr>
              <w:rPr>
                <w:rFonts w:ascii="Calibri" w:hAnsi="Calibri"/>
                <w:lang w:val="es-PE"/>
              </w:rPr>
            </w:pPr>
          </w:p>
          <w:p w14:paraId="6221FDDD" w14:textId="77777777" w:rsidR="00EC73A8" w:rsidRDefault="00EC73A8" w:rsidP="00C120BE">
            <w:pPr>
              <w:rPr>
                <w:rFonts w:ascii="Calibri" w:hAnsi="Calibri"/>
                <w:lang w:val="es-PE"/>
              </w:rPr>
            </w:pPr>
          </w:p>
          <w:p w14:paraId="3A5CFD20" w14:textId="77777777" w:rsidR="00EC73A8" w:rsidRDefault="00EC73A8" w:rsidP="00C120BE">
            <w:pPr>
              <w:rPr>
                <w:rFonts w:ascii="Calibri" w:hAnsi="Calibri"/>
                <w:lang w:val="es-PE"/>
              </w:rPr>
            </w:pPr>
          </w:p>
          <w:p w14:paraId="4CD6D122" w14:textId="77777777" w:rsidR="00EC73A8" w:rsidRDefault="00EC73A8" w:rsidP="00C120BE">
            <w:pPr>
              <w:rPr>
                <w:rFonts w:ascii="Calibri" w:hAnsi="Calibri"/>
                <w:lang w:val="es-PE"/>
              </w:rPr>
            </w:pPr>
          </w:p>
          <w:p w14:paraId="77B57E5F" w14:textId="77777777" w:rsidR="00EC73A8" w:rsidRDefault="00EC73A8" w:rsidP="00C120BE">
            <w:pPr>
              <w:rPr>
                <w:rFonts w:ascii="Calibri" w:hAnsi="Calibri"/>
                <w:lang w:val="es-PE"/>
              </w:rPr>
            </w:pPr>
          </w:p>
          <w:p w14:paraId="7E1605CE" w14:textId="77777777" w:rsidR="00EC73A8" w:rsidRDefault="00EC73A8" w:rsidP="00C120BE">
            <w:pPr>
              <w:rPr>
                <w:rFonts w:ascii="Calibri" w:hAnsi="Calibri"/>
                <w:lang w:val="es-PE"/>
              </w:rPr>
            </w:pPr>
          </w:p>
          <w:p w14:paraId="7904E219" w14:textId="77777777" w:rsidR="00EC73A8" w:rsidRDefault="00EC73A8" w:rsidP="00C120BE">
            <w:pPr>
              <w:rPr>
                <w:rFonts w:ascii="Calibri" w:hAnsi="Calibri"/>
                <w:lang w:val="es-PE"/>
              </w:rPr>
            </w:pPr>
          </w:p>
          <w:p w14:paraId="2992BEB7" w14:textId="77777777" w:rsidR="00EC73A8" w:rsidRDefault="00EC73A8" w:rsidP="00C120BE">
            <w:pPr>
              <w:rPr>
                <w:rFonts w:ascii="Calibri" w:hAnsi="Calibri"/>
                <w:lang w:val="es-PE"/>
              </w:rPr>
            </w:pPr>
          </w:p>
          <w:p w14:paraId="2C967A40" w14:textId="77777777" w:rsidR="00EC73A8" w:rsidRDefault="00EC73A8" w:rsidP="00C120BE">
            <w:pPr>
              <w:rPr>
                <w:rFonts w:ascii="Calibri" w:hAnsi="Calibri"/>
                <w:lang w:val="es-PE"/>
              </w:rPr>
            </w:pPr>
          </w:p>
          <w:p w14:paraId="668E6287" w14:textId="79D18794" w:rsidR="00EC73A8" w:rsidRDefault="00EC73A8" w:rsidP="00C120BE">
            <w:pPr>
              <w:rPr>
                <w:rFonts w:ascii="Calibri" w:hAnsi="Calibri"/>
                <w:lang w:val="es-PE"/>
              </w:rPr>
            </w:pPr>
          </w:p>
          <w:p w14:paraId="764B2C9A" w14:textId="3D086F3C" w:rsidR="00EC73A8" w:rsidRDefault="00EC73A8" w:rsidP="00C120BE">
            <w:pPr>
              <w:rPr>
                <w:rFonts w:ascii="Calibri" w:hAnsi="Calibri"/>
                <w:lang w:val="es-PE"/>
              </w:rPr>
            </w:pPr>
          </w:p>
          <w:p w14:paraId="07A02CBD" w14:textId="26E0FD44" w:rsidR="00EC73A8" w:rsidRDefault="00EC73A8" w:rsidP="00C120BE">
            <w:pPr>
              <w:rPr>
                <w:rFonts w:ascii="Calibri" w:hAnsi="Calibri"/>
                <w:lang w:val="es-PE"/>
              </w:rPr>
            </w:pPr>
          </w:p>
          <w:p w14:paraId="2060F2CC" w14:textId="424F2E76" w:rsidR="00EC73A8" w:rsidRDefault="00EC73A8" w:rsidP="00C120BE">
            <w:pPr>
              <w:rPr>
                <w:rFonts w:ascii="Calibri" w:hAnsi="Calibri"/>
                <w:lang w:val="es-PE"/>
              </w:rPr>
            </w:pPr>
          </w:p>
          <w:p w14:paraId="72B6411A" w14:textId="7E76541C" w:rsidR="00EC73A8" w:rsidRDefault="00EC73A8" w:rsidP="00C120BE">
            <w:pPr>
              <w:rPr>
                <w:rFonts w:ascii="Calibri" w:hAnsi="Calibri"/>
                <w:lang w:val="es-PE"/>
              </w:rPr>
            </w:pPr>
          </w:p>
          <w:p w14:paraId="1C85BDDF" w14:textId="51D1C5B0" w:rsidR="00EC73A8" w:rsidRDefault="00EC73A8" w:rsidP="00C120BE">
            <w:pPr>
              <w:rPr>
                <w:rFonts w:ascii="Calibri" w:hAnsi="Calibri"/>
                <w:lang w:val="es-PE"/>
              </w:rPr>
            </w:pPr>
          </w:p>
          <w:p w14:paraId="7799DB2F" w14:textId="77777777" w:rsidR="00EC73A8" w:rsidRDefault="00EC73A8" w:rsidP="00C120BE">
            <w:pPr>
              <w:rPr>
                <w:rFonts w:ascii="Calibri" w:hAnsi="Calibri"/>
                <w:lang w:val="es-PE"/>
              </w:rPr>
            </w:pPr>
          </w:p>
          <w:p w14:paraId="2291D74B" w14:textId="77777777" w:rsidR="00EC73A8" w:rsidRDefault="00EC73A8" w:rsidP="00C120BE">
            <w:pPr>
              <w:rPr>
                <w:rFonts w:ascii="Calibri" w:hAnsi="Calibri"/>
                <w:lang w:val="es-PE"/>
              </w:rPr>
            </w:pPr>
          </w:p>
          <w:p w14:paraId="234AB9C4" w14:textId="786D97BD" w:rsidR="00EC73A8" w:rsidRDefault="00EC73A8" w:rsidP="00C120BE">
            <w:pPr>
              <w:rPr>
                <w:rFonts w:ascii="Calibri" w:hAnsi="Calibri"/>
                <w:lang w:val="es-PE"/>
              </w:rPr>
            </w:pPr>
            <w:r>
              <w:rPr>
                <w:rFonts w:ascii="Calibri" w:hAnsi="Calibri"/>
                <w:lang w:val="es-PE"/>
              </w:rPr>
              <w:t>Trabajos con alza hombre</w:t>
            </w:r>
          </w:p>
        </w:tc>
        <w:tc>
          <w:tcPr>
            <w:tcW w:w="567" w:type="dxa"/>
            <w:tcBorders>
              <w:top w:val="nil"/>
              <w:left w:val="nil"/>
              <w:bottom w:val="single" w:sz="4" w:space="0" w:color="auto"/>
              <w:right w:val="single" w:sz="4" w:space="0" w:color="auto"/>
            </w:tcBorders>
            <w:shd w:val="clear" w:color="000000" w:fill="FFFFFF"/>
          </w:tcPr>
          <w:p w14:paraId="05901B25" w14:textId="77777777" w:rsidR="00465B61" w:rsidRDefault="00266E9E" w:rsidP="00C120BE">
            <w:pPr>
              <w:rPr>
                <w:rFonts w:ascii="Calibri" w:hAnsi="Calibri"/>
                <w:lang w:val="es-PE"/>
              </w:rPr>
            </w:pPr>
            <w:r>
              <w:rPr>
                <w:rFonts w:ascii="Calibri" w:hAnsi="Calibri"/>
                <w:lang w:val="es-PE"/>
              </w:rPr>
              <w:lastRenderedPageBreak/>
              <w:t xml:space="preserve">2.1 </w:t>
            </w:r>
          </w:p>
          <w:p w14:paraId="0ED08E42" w14:textId="77777777" w:rsidR="00266E9E" w:rsidRPr="00266E9E" w:rsidRDefault="00266E9E" w:rsidP="00266E9E">
            <w:pPr>
              <w:rPr>
                <w:rFonts w:ascii="Calibri" w:hAnsi="Calibri"/>
                <w:lang w:val="es-PE"/>
              </w:rPr>
            </w:pPr>
          </w:p>
          <w:p w14:paraId="5C800836" w14:textId="77777777" w:rsidR="00266E9E" w:rsidRPr="00266E9E" w:rsidRDefault="00266E9E" w:rsidP="00266E9E">
            <w:pPr>
              <w:rPr>
                <w:rFonts w:ascii="Calibri" w:hAnsi="Calibri"/>
                <w:lang w:val="es-PE"/>
              </w:rPr>
            </w:pPr>
          </w:p>
          <w:p w14:paraId="2F52481F" w14:textId="77777777" w:rsidR="00266E9E" w:rsidRPr="00266E9E" w:rsidRDefault="00266E9E" w:rsidP="00266E9E">
            <w:pPr>
              <w:rPr>
                <w:rFonts w:ascii="Calibri" w:hAnsi="Calibri"/>
                <w:lang w:val="es-PE"/>
              </w:rPr>
            </w:pPr>
          </w:p>
          <w:p w14:paraId="64CE111F" w14:textId="77777777" w:rsidR="00266E9E" w:rsidRDefault="00266E9E" w:rsidP="00266E9E">
            <w:pPr>
              <w:rPr>
                <w:rFonts w:ascii="Calibri" w:hAnsi="Calibri"/>
                <w:lang w:val="es-PE"/>
              </w:rPr>
            </w:pPr>
            <w:r>
              <w:rPr>
                <w:rFonts w:ascii="Calibri" w:hAnsi="Calibri"/>
                <w:lang w:val="es-PE"/>
              </w:rPr>
              <w:t>2.2</w:t>
            </w:r>
          </w:p>
          <w:p w14:paraId="0313B6CD" w14:textId="77777777" w:rsidR="00266E9E" w:rsidRPr="00266E9E" w:rsidRDefault="00266E9E" w:rsidP="00266E9E">
            <w:pPr>
              <w:rPr>
                <w:rFonts w:ascii="Calibri" w:hAnsi="Calibri"/>
                <w:lang w:val="es-PE"/>
              </w:rPr>
            </w:pPr>
          </w:p>
          <w:p w14:paraId="2A9A8485" w14:textId="77777777" w:rsidR="00266E9E" w:rsidRPr="00266E9E" w:rsidRDefault="00266E9E" w:rsidP="00266E9E">
            <w:pPr>
              <w:rPr>
                <w:rFonts w:ascii="Calibri" w:hAnsi="Calibri"/>
                <w:lang w:val="es-PE"/>
              </w:rPr>
            </w:pPr>
          </w:p>
          <w:p w14:paraId="516F15E2" w14:textId="77777777" w:rsidR="00266E9E" w:rsidRPr="00266E9E" w:rsidRDefault="00266E9E" w:rsidP="00266E9E">
            <w:pPr>
              <w:rPr>
                <w:rFonts w:ascii="Calibri" w:hAnsi="Calibri"/>
                <w:lang w:val="es-PE"/>
              </w:rPr>
            </w:pPr>
          </w:p>
          <w:p w14:paraId="07766DF4" w14:textId="59C2AD48" w:rsidR="00266E9E" w:rsidRDefault="00266E9E" w:rsidP="00266E9E">
            <w:pPr>
              <w:rPr>
                <w:rFonts w:ascii="Calibri" w:hAnsi="Calibri"/>
                <w:lang w:val="es-PE"/>
              </w:rPr>
            </w:pPr>
          </w:p>
          <w:p w14:paraId="6710F5C3" w14:textId="1E3C42F6" w:rsidR="00266E9E" w:rsidRDefault="00266E9E" w:rsidP="00266E9E">
            <w:pPr>
              <w:rPr>
                <w:rFonts w:ascii="Calibri" w:hAnsi="Calibri"/>
                <w:lang w:val="es-PE"/>
              </w:rPr>
            </w:pPr>
          </w:p>
          <w:p w14:paraId="08E19077" w14:textId="506FE871" w:rsidR="00E350CD" w:rsidRDefault="00E350CD" w:rsidP="00266E9E">
            <w:pPr>
              <w:rPr>
                <w:rFonts w:ascii="Calibri" w:hAnsi="Calibri"/>
                <w:lang w:val="es-PE"/>
              </w:rPr>
            </w:pPr>
          </w:p>
          <w:p w14:paraId="70350E44" w14:textId="3E713107" w:rsidR="00E350CD" w:rsidRDefault="00E350CD" w:rsidP="00266E9E">
            <w:pPr>
              <w:rPr>
                <w:rFonts w:ascii="Calibri" w:hAnsi="Calibri"/>
                <w:lang w:val="es-PE"/>
              </w:rPr>
            </w:pPr>
          </w:p>
          <w:p w14:paraId="1772A9CB" w14:textId="77777777" w:rsidR="00E350CD" w:rsidRPr="00266E9E" w:rsidRDefault="00E350CD" w:rsidP="00266E9E">
            <w:pPr>
              <w:rPr>
                <w:rFonts w:ascii="Calibri" w:hAnsi="Calibri"/>
                <w:lang w:val="es-PE"/>
              </w:rPr>
            </w:pPr>
          </w:p>
          <w:p w14:paraId="3FACFC16" w14:textId="77777777" w:rsidR="00266E9E" w:rsidRDefault="00266E9E" w:rsidP="00266E9E">
            <w:pPr>
              <w:rPr>
                <w:rFonts w:ascii="Calibri" w:hAnsi="Calibri"/>
                <w:lang w:val="es-PE"/>
              </w:rPr>
            </w:pPr>
            <w:r>
              <w:rPr>
                <w:rFonts w:ascii="Calibri" w:hAnsi="Calibri"/>
                <w:lang w:val="es-PE"/>
              </w:rPr>
              <w:t>2.3</w:t>
            </w:r>
          </w:p>
          <w:p w14:paraId="0F298143" w14:textId="77777777" w:rsidR="00E350CD" w:rsidRPr="00E350CD" w:rsidRDefault="00E350CD" w:rsidP="00E350CD">
            <w:pPr>
              <w:rPr>
                <w:rFonts w:ascii="Calibri" w:hAnsi="Calibri"/>
                <w:lang w:val="es-PE"/>
              </w:rPr>
            </w:pPr>
          </w:p>
          <w:p w14:paraId="1B7E6A8D" w14:textId="77777777" w:rsidR="00E350CD" w:rsidRPr="00E350CD" w:rsidRDefault="00E350CD" w:rsidP="00E350CD">
            <w:pPr>
              <w:rPr>
                <w:rFonts w:ascii="Calibri" w:hAnsi="Calibri"/>
                <w:lang w:val="es-PE"/>
              </w:rPr>
            </w:pPr>
          </w:p>
          <w:p w14:paraId="7EABC8D5" w14:textId="77777777" w:rsidR="00E350CD" w:rsidRPr="00E350CD" w:rsidRDefault="00E350CD" w:rsidP="00E350CD">
            <w:pPr>
              <w:rPr>
                <w:rFonts w:ascii="Calibri" w:hAnsi="Calibri"/>
                <w:lang w:val="es-PE"/>
              </w:rPr>
            </w:pPr>
          </w:p>
          <w:p w14:paraId="22046DBA" w14:textId="4BD64DD2" w:rsidR="00E350CD" w:rsidRDefault="00E350CD" w:rsidP="00E350CD">
            <w:pPr>
              <w:rPr>
                <w:rFonts w:ascii="Calibri" w:hAnsi="Calibri"/>
                <w:lang w:val="es-PE"/>
              </w:rPr>
            </w:pPr>
          </w:p>
          <w:p w14:paraId="77744F79" w14:textId="77777777" w:rsidR="00E350CD" w:rsidRDefault="00E350CD" w:rsidP="00E350CD">
            <w:pPr>
              <w:rPr>
                <w:rFonts w:ascii="Calibri" w:hAnsi="Calibri"/>
                <w:lang w:val="es-PE"/>
              </w:rPr>
            </w:pPr>
          </w:p>
          <w:p w14:paraId="3C3399D4" w14:textId="77777777" w:rsidR="00E350CD" w:rsidRDefault="00E350CD" w:rsidP="00E350CD">
            <w:pPr>
              <w:rPr>
                <w:rFonts w:ascii="Calibri" w:hAnsi="Calibri"/>
                <w:lang w:val="es-PE"/>
              </w:rPr>
            </w:pPr>
            <w:r>
              <w:rPr>
                <w:rFonts w:ascii="Calibri" w:hAnsi="Calibri"/>
                <w:lang w:val="es-PE"/>
              </w:rPr>
              <w:t>2.4</w:t>
            </w:r>
          </w:p>
          <w:p w14:paraId="19F970A5" w14:textId="77777777" w:rsidR="00EC73A8" w:rsidRDefault="00EC73A8" w:rsidP="00E350CD">
            <w:pPr>
              <w:rPr>
                <w:rFonts w:ascii="Calibri" w:hAnsi="Calibri"/>
                <w:lang w:val="es-PE"/>
              </w:rPr>
            </w:pPr>
          </w:p>
          <w:p w14:paraId="21CE4AA8" w14:textId="778118E1" w:rsidR="00EC73A8" w:rsidRDefault="00EC73A8" w:rsidP="00E350CD">
            <w:pPr>
              <w:rPr>
                <w:rFonts w:ascii="Calibri" w:hAnsi="Calibri"/>
                <w:lang w:val="es-PE"/>
              </w:rPr>
            </w:pPr>
          </w:p>
          <w:p w14:paraId="2EA4659A" w14:textId="73DA9424" w:rsidR="00EC73A8" w:rsidRDefault="00EC73A8" w:rsidP="00E350CD">
            <w:pPr>
              <w:rPr>
                <w:rFonts w:ascii="Calibri" w:hAnsi="Calibri"/>
                <w:lang w:val="es-PE"/>
              </w:rPr>
            </w:pPr>
          </w:p>
          <w:p w14:paraId="2372290F" w14:textId="6D9DE137" w:rsidR="00EC73A8" w:rsidRDefault="00EC73A8" w:rsidP="00E350CD">
            <w:pPr>
              <w:rPr>
                <w:rFonts w:ascii="Calibri" w:hAnsi="Calibri"/>
                <w:lang w:val="es-PE"/>
              </w:rPr>
            </w:pPr>
          </w:p>
          <w:p w14:paraId="5CD5E0BB" w14:textId="141B598D" w:rsidR="00EC73A8" w:rsidRDefault="00EC73A8" w:rsidP="00E350CD">
            <w:pPr>
              <w:rPr>
                <w:rFonts w:ascii="Calibri" w:hAnsi="Calibri"/>
                <w:lang w:val="es-PE"/>
              </w:rPr>
            </w:pPr>
          </w:p>
          <w:p w14:paraId="7847341C" w14:textId="5EA717B9" w:rsidR="00EC73A8" w:rsidRDefault="00EC73A8" w:rsidP="00E350CD">
            <w:pPr>
              <w:rPr>
                <w:rFonts w:ascii="Calibri" w:hAnsi="Calibri"/>
                <w:lang w:val="es-PE"/>
              </w:rPr>
            </w:pPr>
          </w:p>
          <w:p w14:paraId="4B45F04B" w14:textId="77777777" w:rsidR="00EC73A8" w:rsidRDefault="00EC73A8" w:rsidP="00E350CD">
            <w:pPr>
              <w:rPr>
                <w:rFonts w:ascii="Calibri" w:hAnsi="Calibri"/>
                <w:lang w:val="es-PE"/>
              </w:rPr>
            </w:pPr>
          </w:p>
          <w:p w14:paraId="1A1C49D1" w14:textId="77777777" w:rsidR="00EC73A8" w:rsidRDefault="00EC73A8" w:rsidP="00E350CD">
            <w:pPr>
              <w:rPr>
                <w:rFonts w:ascii="Calibri" w:hAnsi="Calibri"/>
                <w:lang w:val="es-PE"/>
              </w:rPr>
            </w:pPr>
            <w:r>
              <w:rPr>
                <w:rFonts w:ascii="Calibri" w:hAnsi="Calibri"/>
                <w:lang w:val="es-PE"/>
              </w:rPr>
              <w:lastRenderedPageBreak/>
              <w:t>3.1</w:t>
            </w:r>
          </w:p>
          <w:p w14:paraId="5FE075D3" w14:textId="0152FC3A" w:rsidR="00EC73A8" w:rsidRDefault="00EC73A8" w:rsidP="00E350CD">
            <w:pPr>
              <w:rPr>
                <w:rFonts w:ascii="Calibri" w:hAnsi="Calibri"/>
                <w:lang w:val="es-PE"/>
              </w:rPr>
            </w:pPr>
          </w:p>
          <w:p w14:paraId="67A2EF92" w14:textId="70CD9E36" w:rsidR="00EC73A8" w:rsidRDefault="00EC73A8" w:rsidP="00E350CD">
            <w:pPr>
              <w:rPr>
                <w:rFonts w:ascii="Calibri" w:hAnsi="Calibri"/>
                <w:lang w:val="es-PE"/>
              </w:rPr>
            </w:pPr>
          </w:p>
          <w:p w14:paraId="1B3B71AF" w14:textId="528507FC" w:rsidR="00EC73A8" w:rsidRDefault="00EC73A8" w:rsidP="00E350CD">
            <w:pPr>
              <w:rPr>
                <w:rFonts w:ascii="Calibri" w:hAnsi="Calibri"/>
                <w:lang w:val="es-PE"/>
              </w:rPr>
            </w:pPr>
          </w:p>
          <w:p w14:paraId="54903E57" w14:textId="77777777" w:rsidR="00EC73A8" w:rsidRDefault="00EC73A8" w:rsidP="00E350CD">
            <w:pPr>
              <w:rPr>
                <w:rFonts w:ascii="Calibri" w:hAnsi="Calibri"/>
                <w:lang w:val="es-PE"/>
              </w:rPr>
            </w:pPr>
          </w:p>
          <w:p w14:paraId="04C56BB9" w14:textId="1F3DF25E" w:rsidR="00EC73A8" w:rsidRPr="00E350CD" w:rsidRDefault="00EC73A8" w:rsidP="00E350CD">
            <w:pPr>
              <w:rPr>
                <w:rFonts w:ascii="Calibri" w:hAnsi="Calibri"/>
                <w:lang w:val="es-PE"/>
              </w:rPr>
            </w:pPr>
            <w:r>
              <w:rPr>
                <w:rFonts w:ascii="Calibri" w:hAnsi="Calibri"/>
                <w:lang w:val="es-PE"/>
              </w:rPr>
              <w:t>3.2</w:t>
            </w:r>
          </w:p>
        </w:tc>
        <w:tc>
          <w:tcPr>
            <w:tcW w:w="2409" w:type="dxa"/>
            <w:tcBorders>
              <w:top w:val="nil"/>
              <w:left w:val="nil"/>
              <w:bottom w:val="single" w:sz="4" w:space="0" w:color="auto"/>
              <w:right w:val="single" w:sz="4" w:space="0" w:color="auto"/>
            </w:tcBorders>
            <w:shd w:val="clear" w:color="000000" w:fill="FFFFFF"/>
          </w:tcPr>
          <w:p w14:paraId="0E5A6A7E" w14:textId="77777777" w:rsidR="00465B61" w:rsidRDefault="00266E9E" w:rsidP="00C120BE">
            <w:pPr>
              <w:rPr>
                <w:rFonts w:ascii="Calibri" w:hAnsi="Calibri"/>
                <w:lang w:val="es-PE"/>
              </w:rPr>
            </w:pPr>
            <w:r>
              <w:rPr>
                <w:rFonts w:ascii="Calibri" w:hAnsi="Calibri"/>
                <w:lang w:val="es-PE"/>
              </w:rPr>
              <w:lastRenderedPageBreak/>
              <w:t xml:space="preserve">Caída de mismo nivel </w:t>
            </w:r>
          </w:p>
          <w:p w14:paraId="439BC503" w14:textId="77777777" w:rsidR="00266E9E" w:rsidRPr="00266E9E" w:rsidRDefault="00266E9E" w:rsidP="00266E9E">
            <w:pPr>
              <w:rPr>
                <w:rFonts w:ascii="Calibri" w:hAnsi="Calibri"/>
                <w:lang w:val="es-PE"/>
              </w:rPr>
            </w:pPr>
          </w:p>
          <w:p w14:paraId="7ADA904F" w14:textId="77777777" w:rsidR="00266E9E" w:rsidRPr="00266E9E" w:rsidRDefault="00266E9E" w:rsidP="00266E9E">
            <w:pPr>
              <w:rPr>
                <w:rFonts w:ascii="Calibri" w:hAnsi="Calibri"/>
                <w:lang w:val="es-PE"/>
              </w:rPr>
            </w:pPr>
          </w:p>
          <w:p w14:paraId="6320F20B" w14:textId="77777777" w:rsidR="00266E9E" w:rsidRDefault="00266E9E" w:rsidP="00266E9E">
            <w:pPr>
              <w:rPr>
                <w:rFonts w:ascii="Calibri" w:hAnsi="Calibri"/>
                <w:lang w:val="es-PE"/>
              </w:rPr>
            </w:pPr>
          </w:p>
          <w:p w14:paraId="7F423E5F" w14:textId="77777777" w:rsidR="00266E9E" w:rsidRDefault="00266E9E" w:rsidP="00266E9E">
            <w:pPr>
              <w:rPr>
                <w:rFonts w:ascii="Calibri" w:hAnsi="Calibri"/>
                <w:lang w:val="es-PE"/>
              </w:rPr>
            </w:pPr>
            <w:r>
              <w:rPr>
                <w:rFonts w:ascii="Calibri" w:hAnsi="Calibri"/>
                <w:lang w:val="es-PE"/>
              </w:rPr>
              <w:t xml:space="preserve">Caída de distinto nivel </w:t>
            </w:r>
          </w:p>
          <w:p w14:paraId="12A9C4A5" w14:textId="77777777" w:rsidR="00266E9E" w:rsidRPr="00266E9E" w:rsidRDefault="00266E9E" w:rsidP="00266E9E">
            <w:pPr>
              <w:rPr>
                <w:rFonts w:ascii="Calibri" w:hAnsi="Calibri"/>
                <w:lang w:val="es-PE"/>
              </w:rPr>
            </w:pPr>
          </w:p>
          <w:p w14:paraId="41A8579A" w14:textId="77777777" w:rsidR="00266E9E" w:rsidRPr="00266E9E" w:rsidRDefault="00266E9E" w:rsidP="00266E9E">
            <w:pPr>
              <w:rPr>
                <w:rFonts w:ascii="Calibri" w:hAnsi="Calibri"/>
                <w:lang w:val="es-PE"/>
              </w:rPr>
            </w:pPr>
          </w:p>
          <w:p w14:paraId="07AB5CC7" w14:textId="77777777" w:rsidR="00266E9E" w:rsidRPr="00266E9E" w:rsidRDefault="00266E9E" w:rsidP="00266E9E">
            <w:pPr>
              <w:rPr>
                <w:rFonts w:ascii="Calibri" w:hAnsi="Calibri"/>
                <w:lang w:val="es-PE"/>
              </w:rPr>
            </w:pPr>
          </w:p>
          <w:p w14:paraId="759866D2" w14:textId="38A6A384" w:rsidR="00266E9E" w:rsidRDefault="00266E9E" w:rsidP="00E350CD">
            <w:pPr>
              <w:jc w:val="center"/>
              <w:rPr>
                <w:rFonts w:ascii="Calibri" w:hAnsi="Calibri"/>
                <w:lang w:val="es-PE"/>
              </w:rPr>
            </w:pPr>
          </w:p>
          <w:p w14:paraId="6BDBDA10" w14:textId="6C499338" w:rsidR="00E350CD" w:rsidRDefault="00E350CD" w:rsidP="00E350CD">
            <w:pPr>
              <w:jc w:val="center"/>
              <w:rPr>
                <w:rFonts w:ascii="Calibri" w:hAnsi="Calibri"/>
                <w:lang w:val="es-PE"/>
              </w:rPr>
            </w:pPr>
          </w:p>
          <w:p w14:paraId="5DA1AB7A" w14:textId="77777777" w:rsidR="00E350CD" w:rsidRPr="00266E9E" w:rsidRDefault="00E350CD" w:rsidP="00E350CD">
            <w:pPr>
              <w:jc w:val="center"/>
              <w:rPr>
                <w:rFonts w:ascii="Calibri" w:hAnsi="Calibri"/>
                <w:lang w:val="es-PE"/>
              </w:rPr>
            </w:pPr>
          </w:p>
          <w:p w14:paraId="2F8071B7" w14:textId="7553AC65" w:rsidR="00266E9E" w:rsidRDefault="00266E9E" w:rsidP="00266E9E">
            <w:pPr>
              <w:rPr>
                <w:rFonts w:ascii="Calibri" w:hAnsi="Calibri"/>
                <w:lang w:val="es-PE"/>
              </w:rPr>
            </w:pPr>
          </w:p>
          <w:p w14:paraId="26099C6C" w14:textId="77777777" w:rsidR="00266E9E" w:rsidRDefault="00266E9E" w:rsidP="00266E9E">
            <w:pPr>
              <w:rPr>
                <w:rFonts w:ascii="Calibri" w:hAnsi="Calibri"/>
                <w:lang w:val="es-PE"/>
              </w:rPr>
            </w:pPr>
          </w:p>
          <w:p w14:paraId="06DDAC4B" w14:textId="77777777" w:rsidR="00266E9E" w:rsidRDefault="00266E9E" w:rsidP="00266E9E">
            <w:pPr>
              <w:rPr>
                <w:rFonts w:ascii="Calibri" w:hAnsi="Calibri"/>
                <w:lang w:val="es-PE"/>
              </w:rPr>
            </w:pPr>
            <w:r>
              <w:rPr>
                <w:rFonts w:ascii="Calibri" w:hAnsi="Calibri"/>
                <w:lang w:val="es-PE"/>
              </w:rPr>
              <w:t xml:space="preserve">Golpes por herramientas </w:t>
            </w:r>
          </w:p>
          <w:p w14:paraId="5E71DEAC" w14:textId="77777777" w:rsidR="00E350CD" w:rsidRPr="00E350CD" w:rsidRDefault="00E350CD" w:rsidP="00E350CD">
            <w:pPr>
              <w:rPr>
                <w:rFonts w:ascii="Calibri" w:hAnsi="Calibri"/>
                <w:lang w:val="es-PE"/>
              </w:rPr>
            </w:pPr>
          </w:p>
          <w:p w14:paraId="1284495F" w14:textId="77777777" w:rsidR="00E350CD" w:rsidRPr="00E350CD" w:rsidRDefault="00E350CD" w:rsidP="00E350CD">
            <w:pPr>
              <w:rPr>
                <w:rFonts w:ascii="Calibri" w:hAnsi="Calibri"/>
                <w:lang w:val="es-PE"/>
              </w:rPr>
            </w:pPr>
          </w:p>
          <w:p w14:paraId="03A71D7A" w14:textId="3D227151" w:rsidR="00E350CD" w:rsidRDefault="00E350CD" w:rsidP="00E350CD">
            <w:pPr>
              <w:rPr>
                <w:rFonts w:ascii="Calibri" w:hAnsi="Calibri"/>
                <w:lang w:val="es-PE"/>
              </w:rPr>
            </w:pPr>
          </w:p>
          <w:p w14:paraId="6D621066" w14:textId="77777777" w:rsidR="00E350CD" w:rsidRDefault="00E350CD" w:rsidP="00E350CD">
            <w:pPr>
              <w:rPr>
                <w:rFonts w:ascii="Calibri" w:hAnsi="Calibri"/>
                <w:lang w:val="es-PE"/>
              </w:rPr>
            </w:pPr>
          </w:p>
          <w:p w14:paraId="45938BCF" w14:textId="77777777" w:rsidR="00E350CD" w:rsidRDefault="00E350CD" w:rsidP="00E350CD">
            <w:pPr>
              <w:rPr>
                <w:rFonts w:ascii="Calibri" w:hAnsi="Calibri"/>
                <w:lang w:val="es-PE"/>
              </w:rPr>
            </w:pPr>
          </w:p>
          <w:p w14:paraId="3D036D5E" w14:textId="77777777" w:rsidR="00E350CD" w:rsidRDefault="00E350CD" w:rsidP="00E350CD">
            <w:pPr>
              <w:rPr>
                <w:rFonts w:ascii="Calibri" w:hAnsi="Calibri"/>
                <w:lang w:val="es-PE"/>
              </w:rPr>
            </w:pPr>
            <w:r>
              <w:rPr>
                <w:rFonts w:ascii="Calibri" w:hAnsi="Calibri"/>
                <w:lang w:val="es-PE"/>
              </w:rPr>
              <w:t>Exposición a radiación UV</w:t>
            </w:r>
          </w:p>
          <w:p w14:paraId="37AD2BEB" w14:textId="647A89A4" w:rsidR="00EC73A8" w:rsidRDefault="00EC73A8" w:rsidP="00E350CD">
            <w:pPr>
              <w:rPr>
                <w:rFonts w:ascii="Calibri" w:hAnsi="Calibri"/>
                <w:lang w:val="es-PE"/>
              </w:rPr>
            </w:pPr>
          </w:p>
          <w:p w14:paraId="4BFF4440" w14:textId="1AEA25C4" w:rsidR="00EC73A8" w:rsidRDefault="00EC73A8" w:rsidP="00E350CD">
            <w:pPr>
              <w:rPr>
                <w:rFonts w:ascii="Calibri" w:hAnsi="Calibri"/>
                <w:lang w:val="es-PE"/>
              </w:rPr>
            </w:pPr>
          </w:p>
          <w:p w14:paraId="23B793DE" w14:textId="54B05FF3" w:rsidR="00EC73A8" w:rsidRDefault="00EC73A8" w:rsidP="00E350CD">
            <w:pPr>
              <w:rPr>
                <w:rFonts w:ascii="Calibri" w:hAnsi="Calibri"/>
                <w:lang w:val="es-PE"/>
              </w:rPr>
            </w:pPr>
          </w:p>
          <w:p w14:paraId="0D5DBEE1" w14:textId="607069CB" w:rsidR="00EC73A8" w:rsidRDefault="00EC73A8" w:rsidP="00E350CD">
            <w:pPr>
              <w:rPr>
                <w:rFonts w:ascii="Calibri" w:hAnsi="Calibri"/>
                <w:lang w:val="es-PE"/>
              </w:rPr>
            </w:pPr>
          </w:p>
          <w:p w14:paraId="53978974" w14:textId="77777777" w:rsidR="00EC73A8" w:rsidRDefault="00EC73A8" w:rsidP="00E350CD">
            <w:pPr>
              <w:rPr>
                <w:rFonts w:ascii="Calibri" w:hAnsi="Calibri"/>
                <w:lang w:val="es-PE"/>
              </w:rPr>
            </w:pPr>
          </w:p>
          <w:p w14:paraId="16DC8826" w14:textId="77777777" w:rsidR="00EC73A8" w:rsidRDefault="00EC73A8" w:rsidP="00E350CD">
            <w:pPr>
              <w:rPr>
                <w:rFonts w:ascii="Calibri" w:hAnsi="Calibri"/>
                <w:lang w:val="es-PE"/>
              </w:rPr>
            </w:pPr>
          </w:p>
          <w:p w14:paraId="4041E471" w14:textId="77777777" w:rsidR="00EC73A8" w:rsidRDefault="00EC73A8" w:rsidP="00E350CD">
            <w:pPr>
              <w:rPr>
                <w:rFonts w:ascii="Calibri" w:hAnsi="Calibri"/>
                <w:lang w:val="es-PE"/>
              </w:rPr>
            </w:pPr>
            <w:r>
              <w:rPr>
                <w:rFonts w:ascii="Calibri" w:hAnsi="Calibri"/>
                <w:lang w:val="es-PE"/>
              </w:rPr>
              <w:lastRenderedPageBreak/>
              <w:t>Volcamiento. Choques, atropellamiento.</w:t>
            </w:r>
          </w:p>
          <w:p w14:paraId="161F843C" w14:textId="3CB469BF" w:rsidR="00EC73A8" w:rsidRDefault="00EC73A8" w:rsidP="00E350CD">
            <w:pPr>
              <w:rPr>
                <w:rFonts w:ascii="Calibri" w:hAnsi="Calibri"/>
                <w:lang w:val="es-PE"/>
              </w:rPr>
            </w:pPr>
          </w:p>
          <w:p w14:paraId="70498B91" w14:textId="507C28F2" w:rsidR="00EC73A8" w:rsidRDefault="00EC73A8" w:rsidP="00E350CD">
            <w:pPr>
              <w:rPr>
                <w:rFonts w:ascii="Calibri" w:hAnsi="Calibri"/>
                <w:lang w:val="es-PE"/>
              </w:rPr>
            </w:pPr>
          </w:p>
          <w:p w14:paraId="463B9BB6" w14:textId="77D1801D" w:rsidR="00EC73A8" w:rsidRDefault="00EC73A8" w:rsidP="00E350CD">
            <w:pPr>
              <w:rPr>
                <w:rFonts w:ascii="Calibri" w:hAnsi="Calibri"/>
                <w:lang w:val="es-PE"/>
              </w:rPr>
            </w:pPr>
          </w:p>
          <w:p w14:paraId="24C251AE" w14:textId="1785D1DE" w:rsidR="00EC73A8" w:rsidRPr="00E350CD" w:rsidRDefault="00EC73A8" w:rsidP="00E350CD">
            <w:pPr>
              <w:rPr>
                <w:rFonts w:ascii="Calibri" w:hAnsi="Calibri"/>
                <w:lang w:val="es-PE"/>
              </w:rPr>
            </w:pPr>
            <w:r>
              <w:rPr>
                <w:rFonts w:ascii="Calibri" w:hAnsi="Calibri"/>
                <w:lang w:val="es-PE"/>
              </w:rPr>
              <w:t>Caídas distinto nivel</w:t>
            </w:r>
          </w:p>
        </w:tc>
        <w:tc>
          <w:tcPr>
            <w:tcW w:w="709" w:type="dxa"/>
            <w:tcBorders>
              <w:top w:val="nil"/>
              <w:left w:val="nil"/>
              <w:bottom w:val="single" w:sz="4" w:space="0" w:color="auto"/>
              <w:right w:val="single" w:sz="4" w:space="0" w:color="auto"/>
            </w:tcBorders>
            <w:shd w:val="clear" w:color="000000" w:fill="FFFFFF"/>
          </w:tcPr>
          <w:p w14:paraId="51BC7BB0" w14:textId="77777777" w:rsidR="00465B61" w:rsidRDefault="00266E9E" w:rsidP="00C120BE">
            <w:pPr>
              <w:rPr>
                <w:rFonts w:ascii="Calibri" w:hAnsi="Calibri"/>
                <w:lang w:val="es-PE"/>
              </w:rPr>
            </w:pPr>
            <w:r>
              <w:rPr>
                <w:rFonts w:ascii="Calibri" w:hAnsi="Calibri"/>
                <w:lang w:val="es-PE"/>
              </w:rPr>
              <w:lastRenderedPageBreak/>
              <w:t>2.1.1</w:t>
            </w:r>
          </w:p>
          <w:p w14:paraId="6643EE17" w14:textId="77777777" w:rsidR="00266E9E" w:rsidRPr="00266E9E" w:rsidRDefault="00266E9E" w:rsidP="00266E9E">
            <w:pPr>
              <w:rPr>
                <w:rFonts w:ascii="Calibri" w:hAnsi="Calibri"/>
                <w:lang w:val="es-PE"/>
              </w:rPr>
            </w:pPr>
          </w:p>
          <w:p w14:paraId="60539E53" w14:textId="77777777" w:rsidR="00266E9E" w:rsidRPr="00266E9E" w:rsidRDefault="00266E9E" w:rsidP="00266E9E">
            <w:pPr>
              <w:rPr>
                <w:rFonts w:ascii="Calibri" w:hAnsi="Calibri"/>
                <w:lang w:val="es-PE"/>
              </w:rPr>
            </w:pPr>
          </w:p>
          <w:p w14:paraId="75FAF89F" w14:textId="77777777" w:rsidR="00266E9E" w:rsidRDefault="00266E9E" w:rsidP="00266E9E">
            <w:pPr>
              <w:rPr>
                <w:rFonts w:ascii="Calibri" w:hAnsi="Calibri"/>
                <w:lang w:val="es-PE"/>
              </w:rPr>
            </w:pPr>
          </w:p>
          <w:p w14:paraId="2C0EDCCF" w14:textId="77777777" w:rsidR="00266E9E" w:rsidRDefault="00266E9E" w:rsidP="00266E9E">
            <w:pPr>
              <w:rPr>
                <w:rFonts w:ascii="Calibri" w:hAnsi="Calibri"/>
                <w:lang w:val="es-PE"/>
              </w:rPr>
            </w:pPr>
            <w:r>
              <w:rPr>
                <w:rFonts w:ascii="Calibri" w:hAnsi="Calibri"/>
                <w:lang w:val="es-PE"/>
              </w:rPr>
              <w:t>2.2.1</w:t>
            </w:r>
          </w:p>
          <w:p w14:paraId="2D8BBA35" w14:textId="77777777" w:rsidR="00E350CD" w:rsidRPr="00E350CD" w:rsidRDefault="00E350CD" w:rsidP="00E350CD">
            <w:pPr>
              <w:rPr>
                <w:rFonts w:ascii="Calibri" w:hAnsi="Calibri"/>
                <w:lang w:val="es-PE"/>
              </w:rPr>
            </w:pPr>
          </w:p>
          <w:p w14:paraId="3796811A" w14:textId="77777777" w:rsidR="00E350CD" w:rsidRPr="00E350CD" w:rsidRDefault="00E350CD" w:rsidP="00E350CD">
            <w:pPr>
              <w:rPr>
                <w:rFonts w:ascii="Calibri" w:hAnsi="Calibri"/>
                <w:lang w:val="es-PE"/>
              </w:rPr>
            </w:pPr>
          </w:p>
          <w:p w14:paraId="6A579793" w14:textId="77777777" w:rsidR="00E350CD" w:rsidRPr="00E350CD" w:rsidRDefault="00E350CD" w:rsidP="00E350CD">
            <w:pPr>
              <w:rPr>
                <w:rFonts w:ascii="Calibri" w:hAnsi="Calibri"/>
                <w:lang w:val="es-PE"/>
              </w:rPr>
            </w:pPr>
          </w:p>
          <w:p w14:paraId="787F1023" w14:textId="77777777" w:rsidR="00E350CD" w:rsidRPr="00E350CD" w:rsidRDefault="00E350CD" w:rsidP="00E350CD">
            <w:pPr>
              <w:rPr>
                <w:rFonts w:ascii="Calibri" w:hAnsi="Calibri"/>
                <w:lang w:val="es-PE"/>
              </w:rPr>
            </w:pPr>
          </w:p>
          <w:p w14:paraId="00A39E9B" w14:textId="77777777" w:rsidR="00E350CD" w:rsidRPr="00E350CD" w:rsidRDefault="00E350CD" w:rsidP="00E350CD">
            <w:pPr>
              <w:rPr>
                <w:rFonts w:ascii="Calibri" w:hAnsi="Calibri"/>
                <w:lang w:val="es-PE"/>
              </w:rPr>
            </w:pPr>
          </w:p>
          <w:p w14:paraId="7904C8E4" w14:textId="69C28AB4" w:rsidR="00E350CD" w:rsidRDefault="00E350CD" w:rsidP="00E350CD">
            <w:pPr>
              <w:rPr>
                <w:rFonts w:ascii="Calibri" w:hAnsi="Calibri"/>
                <w:lang w:val="es-PE"/>
              </w:rPr>
            </w:pPr>
            <w:r>
              <w:rPr>
                <w:rFonts w:ascii="Calibri" w:hAnsi="Calibri"/>
                <w:lang w:val="es-PE"/>
              </w:rPr>
              <w:t>2.2.2</w:t>
            </w:r>
          </w:p>
          <w:p w14:paraId="6EBB9A3B" w14:textId="2E18B45C" w:rsidR="00E350CD" w:rsidRDefault="00E350CD" w:rsidP="00E350CD">
            <w:pPr>
              <w:rPr>
                <w:rFonts w:ascii="Calibri" w:hAnsi="Calibri"/>
                <w:lang w:val="es-PE"/>
              </w:rPr>
            </w:pPr>
          </w:p>
          <w:p w14:paraId="04CBE8B2" w14:textId="77777777" w:rsidR="00E350CD" w:rsidRPr="00E350CD" w:rsidRDefault="00E350CD" w:rsidP="00E350CD">
            <w:pPr>
              <w:rPr>
                <w:rFonts w:ascii="Calibri" w:hAnsi="Calibri"/>
                <w:lang w:val="es-PE"/>
              </w:rPr>
            </w:pPr>
          </w:p>
          <w:p w14:paraId="08DB0FDF" w14:textId="77777777" w:rsidR="00E350CD" w:rsidRDefault="00E350CD" w:rsidP="00E350CD">
            <w:pPr>
              <w:rPr>
                <w:rFonts w:ascii="Calibri" w:hAnsi="Calibri"/>
                <w:lang w:val="es-PE"/>
              </w:rPr>
            </w:pPr>
            <w:r>
              <w:rPr>
                <w:rFonts w:ascii="Calibri" w:hAnsi="Calibri"/>
                <w:lang w:val="es-PE"/>
              </w:rPr>
              <w:t>2.3.1</w:t>
            </w:r>
          </w:p>
          <w:p w14:paraId="3449245B" w14:textId="77777777" w:rsidR="00E350CD" w:rsidRDefault="00E350CD" w:rsidP="00E350CD">
            <w:pPr>
              <w:rPr>
                <w:rFonts w:ascii="Calibri" w:hAnsi="Calibri"/>
                <w:lang w:val="es-PE"/>
              </w:rPr>
            </w:pPr>
          </w:p>
          <w:p w14:paraId="2A2DE472" w14:textId="77777777" w:rsidR="00E350CD" w:rsidRDefault="00E350CD" w:rsidP="00E350CD">
            <w:pPr>
              <w:rPr>
                <w:rFonts w:ascii="Calibri" w:hAnsi="Calibri"/>
                <w:lang w:val="es-PE"/>
              </w:rPr>
            </w:pPr>
            <w:r>
              <w:rPr>
                <w:rFonts w:ascii="Calibri" w:hAnsi="Calibri"/>
                <w:lang w:val="es-PE"/>
              </w:rPr>
              <w:t>2.3.2</w:t>
            </w:r>
          </w:p>
          <w:p w14:paraId="7D90B70A" w14:textId="77777777" w:rsidR="00E350CD" w:rsidRPr="00E350CD" w:rsidRDefault="00E350CD" w:rsidP="00E350CD">
            <w:pPr>
              <w:rPr>
                <w:rFonts w:ascii="Calibri" w:hAnsi="Calibri"/>
                <w:lang w:val="es-PE"/>
              </w:rPr>
            </w:pPr>
          </w:p>
          <w:p w14:paraId="0A11B76E" w14:textId="77777777" w:rsidR="00E350CD" w:rsidRPr="00E350CD" w:rsidRDefault="00E350CD" w:rsidP="00E350CD">
            <w:pPr>
              <w:rPr>
                <w:rFonts w:ascii="Calibri" w:hAnsi="Calibri"/>
                <w:lang w:val="es-PE"/>
              </w:rPr>
            </w:pPr>
          </w:p>
          <w:p w14:paraId="5016EC74" w14:textId="77777777" w:rsidR="00E350CD" w:rsidRDefault="00E350CD" w:rsidP="00E350CD">
            <w:pPr>
              <w:rPr>
                <w:rFonts w:ascii="Calibri" w:hAnsi="Calibri"/>
                <w:lang w:val="es-PE"/>
              </w:rPr>
            </w:pPr>
          </w:p>
          <w:p w14:paraId="2BDFF9B6" w14:textId="77777777" w:rsidR="00E350CD" w:rsidRDefault="00E350CD" w:rsidP="00E350CD">
            <w:pPr>
              <w:rPr>
                <w:rFonts w:ascii="Calibri" w:hAnsi="Calibri"/>
                <w:lang w:val="es-PE"/>
              </w:rPr>
            </w:pPr>
            <w:r>
              <w:rPr>
                <w:rFonts w:ascii="Calibri" w:hAnsi="Calibri"/>
                <w:lang w:val="es-PE"/>
              </w:rPr>
              <w:t>2.4.1</w:t>
            </w:r>
          </w:p>
          <w:p w14:paraId="7EC9D24E" w14:textId="77777777" w:rsidR="00EC73A8" w:rsidRDefault="00EC73A8" w:rsidP="00E350CD">
            <w:pPr>
              <w:rPr>
                <w:rFonts w:ascii="Calibri" w:hAnsi="Calibri"/>
                <w:lang w:val="es-PE"/>
              </w:rPr>
            </w:pPr>
          </w:p>
          <w:p w14:paraId="59266187" w14:textId="55205027" w:rsidR="00EC73A8" w:rsidRDefault="00EC73A8" w:rsidP="00E350CD">
            <w:pPr>
              <w:rPr>
                <w:rFonts w:ascii="Calibri" w:hAnsi="Calibri"/>
                <w:lang w:val="es-PE"/>
              </w:rPr>
            </w:pPr>
          </w:p>
          <w:p w14:paraId="53AFB904" w14:textId="1759A7EC" w:rsidR="00EC73A8" w:rsidRDefault="00EC73A8" w:rsidP="00E350CD">
            <w:pPr>
              <w:rPr>
                <w:rFonts w:ascii="Calibri" w:hAnsi="Calibri"/>
                <w:lang w:val="es-PE"/>
              </w:rPr>
            </w:pPr>
          </w:p>
          <w:p w14:paraId="658BB790" w14:textId="3C0DFD4F" w:rsidR="00EC73A8" w:rsidRDefault="00EC73A8" w:rsidP="00E350CD">
            <w:pPr>
              <w:rPr>
                <w:rFonts w:ascii="Calibri" w:hAnsi="Calibri"/>
                <w:lang w:val="es-PE"/>
              </w:rPr>
            </w:pPr>
          </w:p>
          <w:p w14:paraId="7FBB8C0C" w14:textId="58F8AC15" w:rsidR="00EC73A8" w:rsidRDefault="00EC73A8" w:rsidP="00E350CD">
            <w:pPr>
              <w:rPr>
                <w:rFonts w:ascii="Calibri" w:hAnsi="Calibri"/>
                <w:lang w:val="es-PE"/>
              </w:rPr>
            </w:pPr>
          </w:p>
          <w:p w14:paraId="56EE880E" w14:textId="17E6668B" w:rsidR="00EC73A8" w:rsidRDefault="00EC73A8" w:rsidP="00E350CD">
            <w:pPr>
              <w:rPr>
                <w:rFonts w:ascii="Calibri" w:hAnsi="Calibri"/>
                <w:lang w:val="es-PE"/>
              </w:rPr>
            </w:pPr>
          </w:p>
          <w:p w14:paraId="7CF893B8" w14:textId="77777777" w:rsidR="00EC73A8" w:rsidRDefault="00EC73A8" w:rsidP="00E350CD">
            <w:pPr>
              <w:rPr>
                <w:rFonts w:ascii="Calibri" w:hAnsi="Calibri"/>
                <w:lang w:val="es-PE"/>
              </w:rPr>
            </w:pPr>
          </w:p>
          <w:p w14:paraId="00296BD8" w14:textId="77777777" w:rsidR="00EC73A8" w:rsidRDefault="00EC73A8" w:rsidP="00E350CD">
            <w:pPr>
              <w:rPr>
                <w:rFonts w:ascii="Calibri" w:hAnsi="Calibri"/>
                <w:lang w:val="es-PE"/>
              </w:rPr>
            </w:pPr>
            <w:r>
              <w:rPr>
                <w:rFonts w:ascii="Calibri" w:hAnsi="Calibri"/>
                <w:lang w:val="es-PE"/>
              </w:rPr>
              <w:lastRenderedPageBreak/>
              <w:t>3.2.1</w:t>
            </w:r>
          </w:p>
          <w:p w14:paraId="344CA915" w14:textId="360AB1FA" w:rsidR="00EC73A8" w:rsidRDefault="00EC73A8" w:rsidP="00E350CD">
            <w:pPr>
              <w:rPr>
                <w:rFonts w:ascii="Calibri" w:hAnsi="Calibri"/>
                <w:lang w:val="es-PE"/>
              </w:rPr>
            </w:pPr>
          </w:p>
          <w:p w14:paraId="535A9C2A" w14:textId="5625C7A8" w:rsidR="00EC73A8" w:rsidRDefault="00EC73A8" w:rsidP="00E350CD">
            <w:pPr>
              <w:rPr>
                <w:rFonts w:ascii="Calibri" w:hAnsi="Calibri"/>
                <w:lang w:val="es-PE"/>
              </w:rPr>
            </w:pPr>
          </w:p>
          <w:p w14:paraId="02694E0E" w14:textId="77777777" w:rsidR="00EC73A8" w:rsidRDefault="00EC73A8" w:rsidP="00E350CD">
            <w:pPr>
              <w:rPr>
                <w:rFonts w:ascii="Calibri" w:hAnsi="Calibri"/>
                <w:lang w:val="es-PE"/>
              </w:rPr>
            </w:pPr>
          </w:p>
          <w:p w14:paraId="0B827206" w14:textId="77777777" w:rsidR="00EC73A8" w:rsidRDefault="00EC73A8" w:rsidP="00E350CD">
            <w:pPr>
              <w:rPr>
                <w:rFonts w:ascii="Calibri" w:hAnsi="Calibri"/>
                <w:lang w:val="es-PE"/>
              </w:rPr>
            </w:pPr>
          </w:p>
          <w:p w14:paraId="4DC43FE6" w14:textId="766C8A43" w:rsidR="00EC73A8" w:rsidRPr="00E350CD" w:rsidRDefault="00EC73A8" w:rsidP="00E350CD">
            <w:pPr>
              <w:rPr>
                <w:rFonts w:ascii="Calibri" w:hAnsi="Calibri"/>
                <w:lang w:val="es-PE"/>
              </w:rPr>
            </w:pPr>
            <w:r>
              <w:rPr>
                <w:rFonts w:ascii="Calibri" w:hAnsi="Calibri"/>
                <w:lang w:val="es-PE"/>
              </w:rPr>
              <w:t>3.2.2</w:t>
            </w:r>
          </w:p>
        </w:tc>
        <w:tc>
          <w:tcPr>
            <w:tcW w:w="2693" w:type="dxa"/>
            <w:tcBorders>
              <w:top w:val="nil"/>
              <w:left w:val="nil"/>
              <w:bottom w:val="single" w:sz="4" w:space="0" w:color="auto"/>
              <w:right w:val="single" w:sz="4" w:space="0" w:color="auto"/>
            </w:tcBorders>
            <w:shd w:val="clear" w:color="000000" w:fill="FFFFFF"/>
          </w:tcPr>
          <w:p w14:paraId="5EC827E6" w14:textId="3FAF8ED4" w:rsidR="00465B61" w:rsidRDefault="00266E9E" w:rsidP="00C120BE">
            <w:pPr>
              <w:rPr>
                <w:rFonts w:ascii="Calibri" w:hAnsi="Calibri"/>
                <w:lang w:val="es-PE"/>
              </w:rPr>
            </w:pPr>
            <w:r>
              <w:rPr>
                <w:rFonts w:ascii="Calibri" w:hAnsi="Calibri"/>
                <w:lang w:val="es-PE"/>
              </w:rPr>
              <w:lastRenderedPageBreak/>
              <w:t>Mantener zona de trabajo limpia y ordenada.</w:t>
            </w:r>
          </w:p>
          <w:p w14:paraId="4D07208C" w14:textId="6F68514F" w:rsidR="00266E9E" w:rsidRDefault="00266E9E" w:rsidP="00C120BE">
            <w:pPr>
              <w:rPr>
                <w:rFonts w:ascii="Calibri" w:hAnsi="Calibri"/>
                <w:lang w:val="es-PE"/>
              </w:rPr>
            </w:pPr>
            <w:r>
              <w:rPr>
                <w:rFonts w:ascii="Calibri" w:hAnsi="Calibri"/>
                <w:lang w:val="es-PE"/>
              </w:rPr>
              <w:t>Uso de elementos de protección personal.</w:t>
            </w:r>
          </w:p>
          <w:p w14:paraId="59EB34F4" w14:textId="5CA33F06" w:rsidR="00266E9E" w:rsidRDefault="00266E9E" w:rsidP="00266E9E">
            <w:pPr>
              <w:rPr>
                <w:rFonts w:ascii="Calibri" w:hAnsi="Calibri"/>
                <w:lang w:val="es-PE"/>
              </w:rPr>
            </w:pPr>
            <w:r>
              <w:rPr>
                <w:rFonts w:ascii="Calibri" w:hAnsi="Calibri"/>
                <w:lang w:val="es-PE"/>
              </w:rPr>
              <w:t>Uso de sistema de protección de caída (arnés de seguridad, cabo de vida, amortiguador de impacto, zapatos de seguridad, casco de seguridad, barbiquejo, guantes)</w:t>
            </w:r>
          </w:p>
          <w:p w14:paraId="7DB5C362" w14:textId="29ECBCFB" w:rsidR="00E350CD" w:rsidRDefault="00E350CD" w:rsidP="00266E9E">
            <w:pPr>
              <w:rPr>
                <w:rFonts w:ascii="Calibri" w:hAnsi="Calibri"/>
                <w:lang w:val="es-PE"/>
              </w:rPr>
            </w:pPr>
            <w:r>
              <w:rPr>
                <w:rFonts w:ascii="Calibri" w:hAnsi="Calibri"/>
                <w:lang w:val="es-PE"/>
              </w:rPr>
              <w:t>Usar puntos de anclaje adecuados.</w:t>
            </w:r>
          </w:p>
          <w:p w14:paraId="614B2366" w14:textId="77777777" w:rsidR="00266E9E" w:rsidRDefault="00266E9E" w:rsidP="00266E9E">
            <w:pPr>
              <w:rPr>
                <w:rFonts w:ascii="Calibri" w:hAnsi="Calibri"/>
                <w:lang w:val="es-PE"/>
              </w:rPr>
            </w:pPr>
          </w:p>
          <w:p w14:paraId="1F1A4BE5" w14:textId="3EAF1DD5" w:rsidR="00266E9E" w:rsidRDefault="00E350CD" w:rsidP="00266E9E">
            <w:pPr>
              <w:rPr>
                <w:rFonts w:ascii="Calibri" w:hAnsi="Calibri"/>
                <w:lang w:val="es-PE"/>
              </w:rPr>
            </w:pPr>
            <w:r>
              <w:rPr>
                <w:rFonts w:ascii="Calibri" w:hAnsi="Calibri"/>
                <w:lang w:val="es-PE"/>
              </w:rPr>
              <w:t>Mantener zona de trabajo segregada.</w:t>
            </w:r>
          </w:p>
          <w:p w14:paraId="5F185CE7" w14:textId="1BDE1432" w:rsidR="00E350CD" w:rsidRDefault="00E350CD" w:rsidP="00266E9E">
            <w:pPr>
              <w:rPr>
                <w:rFonts w:ascii="Calibri" w:hAnsi="Calibri"/>
                <w:lang w:val="es-PE"/>
              </w:rPr>
            </w:pPr>
            <w:r>
              <w:rPr>
                <w:rFonts w:ascii="Calibri" w:hAnsi="Calibri"/>
                <w:lang w:val="es-PE"/>
              </w:rPr>
              <w:t xml:space="preserve">Uso adecuado de los elementos de protección personal. </w:t>
            </w:r>
          </w:p>
          <w:p w14:paraId="4282EA03" w14:textId="77777777" w:rsidR="00266E9E" w:rsidRPr="00EC73A8" w:rsidRDefault="00266E9E" w:rsidP="00E350CD">
            <w:pPr>
              <w:ind w:firstLine="284"/>
              <w:rPr>
                <w:rFonts w:ascii="Calibri" w:hAnsi="Calibri"/>
                <w:sz w:val="10"/>
                <w:szCs w:val="10"/>
                <w:lang w:val="es-PE"/>
              </w:rPr>
            </w:pPr>
          </w:p>
          <w:p w14:paraId="01A63DEA" w14:textId="43CD54F0" w:rsidR="00266E9E" w:rsidRDefault="00E350CD" w:rsidP="00E350CD">
            <w:pPr>
              <w:rPr>
                <w:rFonts w:ascii="Calibri" w:hAnsi="Calibri"/>
                <w:lang w:val="es-PE"/>
              </w:rPr>
            </w:pPr>
            <w:r>
              <w:rPr>
                <w:rFonts w:ascii="Calibri" w:hAnsi="Calibri"/>
                <w:lang w:val="es-PE"/>
              </w:rPr>
              <w:t>Uso de medidas de protección legionario, uso de bloqueador solar</w:t>
            </w:r>
            <w:r w:rsidR="0049125A">
              <w:rPr>
                <w:rFonts w:ascii="Calibri" w:hAnsi="Calibri"/>
                <w:lang w:val="es-PE"/>
              </w:rPr>
              <w:t>, hidratación constante.</w:t>
            </w:r>
          </w:p>
          <w:p w14:paraId="01DDD395" w14:textId="67480702" w:rsidR="00EC73A8" w:rsidRDefault="00EC73A8" w:rsidP="00E350CD">
            <w:pPr>
              <w:rPr>
                <w:rFonts w:ascii="Calibri" w:hAnsi="Calibri"/>
                <w:lang w:val="es-PE"/>
              </w:rPr>
            </w:pPr>
          </w:p>
          <w:p w14:paraId="5141B9A8" w14:textId="617C4B61" w:rsidR="00EC73A8" w:rsidRDefault="00EC73A8" w:rsidP="00E350CD">
            <w:pPr>
              <w:rPr>
                <w:rFonts w:ascii="Calibri" w:hAnsi="Calibri"/>
                <w:lang w:val="es-PE"/>
              </w:rPr>
            </w:pPr>
          </w:p>
          <w:p w14:paraId="7864B0E9" w14:textId="49E3D155" w:rsidR="00EC73A8" w:rsidRDefault="00EC73A8" w:rsidP="00E350CD">
            <w:pPr>
              <w:rPr>
                <w:rFonts w:ascii="Calibri" w:hAnsi="Calibri"/>
                <w:lang w:val="es-PE"/>
              </w:rPr>
            </w:pPr>
          </w:p>
          <w:p w14:paraId="43E278EE" w14:textId="62460E23" w:rsidR="00EC73A8" w:rsidRDefault="00EC73A8" w:rsidP="00E350CD">
            <w:pPr>
              <w:rPr>
                <w:rFonts w:ascii="Calibri" w:hAnsi="Calibri"/>
                <w:lang w:val="es-PE"/>
              </w:rPr>
            </w:pPr>
          </w:p>
          <w:p w14:paraId="34994017" w14:textId="77777777" w:rsidR="00EC73A8" w:rsidRDefault="00EC73A8" w:rsidP="00E350CD">
            <w:pPr>
              <w:rPr>
                <w:rFonts w:ascii="Calibri" w:hAnsi="Calibri"/>
                <w:lang w:val="es-PE"/>
              </w:rPr>
            </w:pPr>
          </w:p>
          <w:p w14:paraId="4EBF47D5" w14:textId="0A4E44C4" w:rsidR="00EC73A8" w:rsidRDefault="00EC73A8" w:rsidP="00E350CD">
            <w:pPr>
              <w:rPr>
                <w:rFonts w:ascii="Calibri" w:hAnsi="Calibri"/>
                <w:lang w:val="es-PE"/>
              </w:rPr>
            </w:pPr>
            <w:r>
              <w:rPr>
                <w:rFonts w:ascii="Calibri" w:hAnsi="Calibri"/>
                <w:lang w:val="es-PE"/>
              </w:rPr>
              <w:lastRenderedPageBreak/>
              <w:t>Conducción y manipulación personal competente. Señalizar y delimitar áreas de trabajos.</w:t>
            </w:r>
          </w:p>
          <w:p w14:paraId="52F11F62" w14:textId="3EF74546" w:rsidR="00EC73A8" w:rsidRDefault="00EC73A8" w:rsidP="00E350CD">
            <w:pPr>
              <w:rPr>
                <w:rFonts w:ascii="Calibri" w:hAnsi="Calibri"/>
                <w:lang w:val="es-PE"/>
              </w:rPr>
            </w:pPr>
          </w:p>
          <w:p w14:paraId="2DDD87A7" w14:textId="5F9D0D52" w:rsidR="00EC73A8" w:rsidRDefault="00EC73A8" w:rsidP="00E350CD">
            <w:pPr>
              <w:rPr>
                <w:rFonts w:ascii="Calibri" w:hAnsi="Calibri"/>
                <w:lang w:val="es-PE"/>
              </w:rPr>
            </w:pPr>
            <w:r>
              <w:rPr>
                <w:rFonts w:ascii="Calibri" w:hAnsi="Calibri"/>
                <w:lang w:val="es-PE"/>
              </w:rPr>
              <w:t>Personal instruido en procedimiento de trabajo.</w:t>
            </w:r>
          </w:p>
          <w:p w14:paraId="7CD44387" w14:textId="124E9C2B" w:rsidR="00E350CD" w:rsidRPr="00096172" w:rsidRDefault="00EC73A8" w:rsidP="00EC73A8">
            <w:pPr>
              <w:rPr>
                <w:rFonts w:ascii="Calibri" w:hAnsi="Calibri"/>
                <w:lang w:val="es-PE"/>
              </w:rPr>
            </w:pPr>
            <w:r w:rsidRPr="00EC73A8">
              <w:rPr>
                <w:rFonts w:ascii="Calibri" w:hAnsi="Calibri"/>
                <w:lang w:val="es-PE"/>
              </w:rPr>
              <w:t>Uso de sistema de protección de caída (arnés de seguridad, cabo de vida, amortiguador de impacto</w:t>
            </w:r>
            <w:r>
              <w:rPr>
                <w:rFonts w:ascii="Calibri" w:hAnsi="Calibri"/>
                <w:lang w:val="es-PE"/>
              </w:rPr>
              <w:t>.</w:t>
            </w:r>
          </w:p>
        </w:tc>
      </w:tr>
    </w:tbl>
    <w:p w14:paraId="4B1B6165" w14:textId="77777777" w:rsidR="006A33C8" w:rsidRPr="00FA5727" w:rsidRDefault="006A33C8" w:rsidP="006A33C8">
      <w:pPr>
        <w:ind w:left="284"/>
        <w:jc w:val="both"/>
        <w:rPr>
          <w:rFonts w:ascii="Arial" w:hAnsi="Arial" w:cs="Arial"/>
          <w:sz w:val="22"/>
          <w:szCs w:val="22"/>
          <w:lang w:val="es-CL"/>
        </w:rPr>
      </w:pPr>
    </w:p>
    <w:p w14:paraId="2E6AB6C1" w14:textId="77777777" w:rsidR="00EC73A8" w:rsidRPr="00EC73A8" w:rsidRDefault="00EC73A8" w:rsidP="00EC73A8">
      <w:pPr>
        <w:rPr>
          <w:rFonts w:ascii="Arial" w:hAnsi="Arial" w:cs="Arial"/>
          <w:b/>
          <w:sz w:val="22"/>
          <w:szCs w:val="22"/>
        </w:rPr>
      </w:pPr>
    </w:p>
    <w:p w14:paraId="4EF1D843" w14:textId="77777777" w:rsidR="00EC73A8" w:rsidRPr="00EC73A8" w:rsidRDefault="00EC73A8" w:rsidP="00EC73A8">
      <w:pPr>
        <w:numPr>
          <w:ilvl w:val="1"/>
          <w:numId w:val="29"/>
        </w:numPr>
        <w:rPr>
          <w:rFonts w:ascii="Arial" w:hAnsi="Arial" w:cs="Arial"/>
          <w:b/>
          <w:sz w:val="22"/>
          <w:szCs w:val="22"/>
          <w:lang w:val="es-ES_tradnl"/>
        </w:rPr>
      </w:pPr>
      <w:bookmarkStart w:id="59" w:name="_Toc95386556"/>
      <w:bookmarkStart w:id="60" w:name="_Toc102335243"/>
      <w:r w:rsidRPr="00EC73A8">
        <w:rPr>
          <w:rFonts w:ascii="Arial" w:hAnsi="Arial" w:cs="Arial"/>
          <w:b/>
          <w:sz w:val="22"/>
          <w:szCs w:val="22"/>
          <w:lang w:val="es-ES_tradnl"/>
        </w:rPr>
        <w:t>Elementos de Protección Personal</w:t>
      </w:r>
      <w:bookmarkEnd w:id="59"/>
      <w:bookmarkEnd w:id="60"/>
    </w:p>
    <w:p w14:paraId="2F026D7D" w14:textId="77777777" w:rsidR="00EC73A8" w:rsidRPr="00EC73A8" w:rsidRDefault="00EC73A8" w:rsidP="00EC73A8">
      <w:pPr>
        <w:rPr>
          <w:rFonts w:ascii="Arial" w:hAnsi="Arial" w:cs="Arial"/>
          <w:b/>
          <w:sz w:val="22"/>
          <w:szCs w:val="22"/>
          <w:lang w:val="es-ES_tradnl"/>
        </w:rPr>
      </w:pPr>
    </w:p>
    <w:tbl>
      <w:tblPr>
        <w:tblStyle w:val="Tablaconcuadrcula"/>
        <w:tblW w:w="9214" w:type="dxa"/>
        <w:tblInd w:w="-147" w:type="dxa"/>
        <w:tblLook w:val="04A0" w:firstRow="1" w:lastRow="0" w:firstColumn="1" w:lastColumn="0" w:noHBand="0" w:noVBand="1"/>
      </w:tblPr>
      <w:tblGrid>
        <w:gridCol w:w="1605"/>
        <w:gridCol w:w="2957"/>
        <w:gridCol w:w="1287"/>
        <w:gridCol w:w="3365"/>
      </w:tblGrid>
      <w:tr w:rsidR="00EC73A8" w:rsidRPr="00EC73A8" w14:paraId="47C772FA" w14:textId="77777777" w:rsidTr="0049125A">
        <w:trPr>
          <w:trHeight w:hRule="exact" w:val="340"/>
        </w:trPr>
        <w:tc>
          <w:tcPr>
            <w:tcW w:w="1605" w:type="dxa"/>
            <w:shd w:val="clear" w:color="auto" w:fill="5B9BD5" w:themeFill="accent1"/>
            <w:vAlign w:val="center"/>
          </w:tcPr>
          <w:p w14:paraId="0B2F2483" w14:textId="2D57C611" w:rsidR="00EC73A8" w:rsidRPr="00EC73A8" w:rsidRDefault="0049125A" w:rsidP="00EC73A8">
            <w:pPr>
              <w:rPr>
                <w:rFonts w:ascii="Arial" w:hAnsi="Arial" w:cs="Arial"/>
                <w:b/>
                <w:sz w:val="22"/>
                <w:szCs w:val="22"/>
              </w:rPr>
            </w:pPr>
            <w:r>
              <w:rPr>
                <w:rFonts w:ascii="Arial" w:hAnsi="Arial" w:cs="Arial"/>
                <w:b/>
                <w:sz w:val="22"/>
                <w:szCs w:val="22"/>
              </w:rPr>
              <w:t>Uso</w:t>
            </w:r>
          </w:p>
        </w:tc>
        <w:tc>
          <w:tcPr>
            <w:tcW w:w="2957" w:type="dxa"/>
            <w:shd w:val="clear" w:color="auto" w:fill="5B9BD5" w:themeFill="accent1"/>
            <w:vAlign w:val="center"/>
          </w:tcPr>
          <w:p w14:paraId="2A986FBC" w14:textId="77777777" w:rsidR="00EC73A8" w:rsidRPr="00EC73A8" w:rsidRDefault="00EC73A8" w:rsidP="00EC73A8">
            <w:pPr>
              <w:rPr>
                <w:rFonts w:ascii="Arial" w:hAnsi="Arial" w:cs="Arial"/>
                <w:b/>
                <w:sz w:val="22"/>
                <w:szCs w:val="22"/>
              </w:rPr>
            </w:pPr>
            <w:r w:rsidRPr="00EC73A8">
              <w:rPr>
                <w:rFonts w:ascii="Arial" w:hAnsi="Arial" w:cs="Arial"/>
                <w:b/>
                <w:sz w:val="22"/>
                <w:szCs w:val="22"/>
              </w:rPr>
              <w:t>Elemento</w:t>
            </w:r>
          </w:p>
        </w:tc>
        <w:tc>
          <w:tcPr>
            <w:tcW w:w="1287" w:type="dxa"/>
            <w:shd w:val="clear" w:color="auto" w:fill="5B9BD5" w:themeFill="accent1"/>
            <w:vAlign w:val="center"/>
          </w:tcPr>
          <w:p w14:paraId="35035757" w14:textId="77777777" w:rsidR="00EC73A8" w:rsidRPr="00EC73A8" w:rsidRDefault="00EC73A8" w:rsidP="00EC73A8">
            <w:pPr>
              <w:rPr>
                <w:rFonts w:ascii="Arial" w:hAnsi="Arial" w:cs="Arial"/>
                <w:b/>
                <w:sz w:val="22"/>
                <w:szCs w:val="22"/>
              </w:rPr>
            </w:pPr>
            <w:r w:rsidRPr="00EC73A8">
              <w:rPr>
                <w:rFonts w:ascii="Arial" w:hAnsi="Arial" w:cs="Arial"/>
                <w:b/>
                <w:sz w:val="22"/>
                <w:szCs w:val="22"/>
              </w:rPr>
              <w:t>Uso</w:t>
            </w:r>
          </w:p>
        </w:tc>
        <w:tc>
          <w:tcPr>
            <w:tcW w:w="3365" w:type="dxa"/>
            <w:shd w:val="clear" w:color="auto" w:fill="5B9BD5" w:themeFill="accent1"/>
            <w:vAlign w:val="center"/>
          </w:tcPr>
          <w:p w14:paraId="5C3A687D" w14:textId="77777777" w:rsidR="00EC73A8" w:rsidRPr="00EC73A8" w:rsidRDefault="00EC73A8" w:rsidP="00EC73A8">
            <w:pPr>
              <w:rPr>
                <w:rFonts w:ascii="Arial" w:hAnsi="Arial" w:cs="Arial"/>
                <w:b/>
                <w:sz w:val="22"/>
                <w:szCs w:val="22"/>
              </w:rPr>
            </w:pPr>
            <w:r w:rsidRPr="00EC73A8">
              <w:rPr>
                <w:rFonts w:ascii="Arial" w:hAnsi="Arial" w:cs="Arial"/>
                <w:b/>
                <w:sz w:val="22"/>
                <w:szCs w:val="22"/>
              </w:rPr>
              <w:t>Elemento</w:t>
            </w:r>
          </w:p>
        </w:tc>
      </w:tr>
      <w:tr w:rsidR="00EC73A8" w:rsidRPr="00EC73A8" w14:paraId="5EC0141F" w14:textId="77777777" w:rsidTr="00C23920">
        <w:trPr>
          <w:trHeight w:hRule="exact" w:val="340"/>
        </w:trPr>
        <w:tc>
          <w:tcPr>
            <w:tcW w:w="1605" w:type="dxa"/>
            <w:vAlign w:val="center"/>
          </w:tcPr>
          <w:p w14:paraId="4992CC6B" w14:textId="77777777" w:rsidR="00EC73A8" w:rsidRPr="00EC73A8" w:rsidRDefault="00EC73A8" w:rsidP="00EC73A8">
            <w:pPr>
              <w:rPr>
                <w:rFonts w:ascii="Arial" w:hAnsi="Arial" w:cs="Arial"/>
                <w:b/>
                <w:sz w:val="22"/>
                <w:szCs w:val="22"/>
              </w:rPr>
            </w:pPr>
            <w:r w:rsidRPr="00EC73A8">
              <w:rPr>
                <w:rFonts w:ascii="Arial" w:hAnsi="Arial" w:cs="Arial"/>
                <w:b/>
                <w:sz w:val="22"/>
                <w:szCs w:val="22"/>
              </w:rPr>
              <w:sym w:font="Wingdings 2" w:char="F050"/>
            </w:r>
          </w:p>
        </w:tc>
        <w:tc>
          <w:tcPr>
            <w:tcW w:w="2957" w:type="dxa"/>
            <w:vAlign w:val="center"/>
          </w:tcPr>
          <w:p w14:paraId="1FB8F86B" w14:textId="77777777" w:rsidR="00EC73A8" w:rsidRPr="00EC73A8" w:rsidRDefault="00EC73A8" w:rsidP="00EC73A8">
            <w:pPr>
              <w:rPr>
                <w:rFonts w:ascii="Arial" w:hAnsi="Arial" w:cs="Arial"/>
                <w:b/>
                <w:sz w:val="22"/>
                <w:szCs w:val="22"/>
              </w:rPr>
            </w:pPr>
            <w:r w:rsidRPr="00EC73A8">
              <w:rPr>
                <w:rFonts w:ascii="Arial" w:hAnsi="Arial" w:cs="Arial"/>
                <w:b/>
                <w:sz w:val="22"/>
                <w:szCs w:val="22"/>
              </w:rPr>
              <w:t>Casco de seguridad</w:t>
            </w:r>
          </w:p>
        </w:tc>
        <w:tc>
          <w:tcPr>
            <w:tcW w:w="1287" w:type="dxa"/>
            <w:vAlign w:val="center"/>
          </w:tcPr>
          <w:p w14:paraId="161EE8A8" w14:textId="77777777" w:rsidR="00EC73A8" w:rsidRPr="00EC73A8" w:rsidRDefault="00EC73A8" w:rsidP="00EC73A8">
            <w:pPr>
              <w:rPr>
                <w:rFonts w:ascii="Arial" w:hAnsi="Arial" w:cs="Arial"/>
                <w:b/>
                <w:sz w:val="22"/>
                <w:szCs w:val="22"/>
              </w:rPr>
            </w:pPr>
            <w:r w:rsidRPr="00EC73A8">
              <w:rPr>
                <w:rFonts w:ascii="Arial" w:hAnsi="Arial" w:cs="Arial"/>
                <w:b/>
                <w:sz w:val="22"/>
                <w:szCs w:val="22"/>
              </w:rPr>
              <w:sym w:font="Wingdings 2" w:char="F050"/>
            </w:r>
          </w:p>
        </w:tc>
        <w:tc>
          <w:tcPr>
            <w:tcW w:w="3365" w:type="dxa"/>
            <w:vAlign w:val="center"/>
          </w:tcPr>
          <w:p w14:paraId="3AD028F5" w14:textId="77777777" w:rsidR="00EC73A8" w:rsidRPr="00EC73A8" w:rsidRDefault="00EC73A8" w:rsidP="00EC73A8">
            <w:pPr>
              <w:rPr>
                <w:rFonts w:ascii="Arial" w:hAnsi="Arial" w:cs="Arial"/>
                <w:b/>
                <w:sz w:val="22"/>
                <w:szCs w:val="22"/>
              </w:rPr>
            </w:pPr>
            <w:r w:rsidRPr="00EC73A8">
              <w:rPr>
                <w:rFonts w:ascii="Arial" w:hAnsi="Arial" w:cs="Arial"/>
                <w:b/>
                <w:sz w:val="22"/>
                <w:szCs w:val="22"/>
              </w:rPr>
              <w:t>Cabo de vida</w:t>
            </w:r>
          </w:p>
        </w:tc>
      </w:tr>
      <w:tr w:rsidR="00EC73A8" w:rsidRPr="00EC73A8" w14:paraId="11171DDF" w14:textId="77777777" w:rsidTr="00C23920">
        <w:trPr>
          <w:trHeight w:hRule="exact" w:val="340"/>
        </w:trPr>
        <w:tc>
          <w:tcPr>
            <w:tcW w:w="1605" w:type="dxa"/>
            <w:vAlign w:val="center"/>
          </w:tcPr>
          <w:p w14:paraId="09D0D04B" w14:textId="77777777" w:rsidR="00EC73A8" w:rsidRPr="00EC73A8" w:rsidRDefault="00EC73A8" w:rsidP="00EC73A8">
            <w:pPr>
              <w:rPr>
                <w:rFonts w:ascii="Arial" w:hAnsi="Arial" w:cs="Arial"/>
                <w:b/>
                <w:sz w:val="22"/>
                <w:szCs w:val="22"/>
              </w:rPr>
            </w:pPr>
            <w:r w:rsidRPr="00EC73A8">
              <w:rPr>
                <w:rFonts w:ascii="Arial" w:hAnsi="Arial" w:cs="Arial"/>
                <w:b/>
                <w:sz w:val="22"/>
                <w:szCs w:val="22"/>
              </w:rPr>
              <w:sym w:font="Wingdings 2" w:char="F050"/>
            </w:r>
          </w:p>
        </w:tc>
        <w:tc>
          <w:tcPr>
            <w:tcW w:w="2957" w:type="dxa"/>
            <w:vAlign w:val="center"/>
          </w:tcPr>
          <w:p w14:paraId="2AD3775B" w14:textId="77777777" w:rsidR="00EC73A8" w:rsidRPr="00EC73A8" w:rsidRDefault="00EC73A8" w:rsidP="00EC73A8">
            <w:pPr>
              <w:rPr>
                <w:rFonts w:ascii="Arial" w:hAnsi="Arial" w:cs="Arial"/>
                <w:b/>
                <w:sz w:val="22"/>
                <w:szCs w:val="22"/>
              </w:rPr>
            </w:pPr>
            <w:r w:rsidRPr="00EC73A8">
              <w:rPr>
                <w:rFonts w:ascii="Arial" w:hAnsi="Arial" w:cs="Arial"/>
                <w:b/>
                <w:sz w:val="22"/>
                <w:szCs w:val="22"/>
              </w:rPr>
              <w:t>Zapatos de seguridad</w:t>
            </w:r>
          </w:p>
        </w:tc>
        <w:tc>
          <w:tcPr>
            <w:tcW w:w="1287" w:type="dxa"/>
            <w:vAlign w:val="center"/>
          </w:tcPr>
          <w:p w14:paraId="0D96BB0C" w14:textId="77777777" w:rsidR="00EC73A8" w:rsidRPr="00EC73A8" w:rsidRDefault="00EC73A8" w:rsidP="00EC73A8">
            <w:pPr>
              <w:rPr>
                <w:rFonts w:ascii="Arial" w:hAnsi="Arial" w:cs="Arial"/>
                <w:b/>
                <w:sz w:val="22"/>
                <w:szCs w:val="22"/>
              </w:rPr>
            </w:pPr>
            <w:r w:rsidRPr="00EC73A8">
              <w:rPr>
                <w:rFonts w:ascii="Arial" w:hAnsi="Arial" w:cs="Arial"/>
                <w:b/>
                <w:sz w:val="22"/>
                <w:szCs w:val="22"/>
              </w:rPr>
              <w:sym w:font="Wingdings 2" w:char="F050"/>
            </w:r>
          </w:p>
        </w:tc>
        <w:tc>
          <w:tcPr>
            <w:tcW w:w="3365" w:type="dxa"/>
            <w:vAlign w:val="center"/>
          </w:tcPr>
          <w:p w14:paraId="6A927ECB" w14:textId="77777777" w:rsidR="00EC73A8" w:rsidRPr="00EC73A8" w:rsidRDefault="00EC73A8" w:rsidP="00EC73A8">
            <w:pPr>
              <w:rPr>
                <w:rFonts w:ascii="Arial" w:hAnsi="Arial" w:cs="Arial"/>
                <w:b/>
                <w:sz w:val="22"/>
                <w:szCs w:val="22"/>
              </w:rPr>
            </w:pPr>
            <w:r w:rsidRPr="00EC73A8">
              <w:rPr>
                <w:rFonts w:ascii="Arial" w:hAnsi="Arial" w:cs="Arial"/>
                <w:b/>
                <w:sz w:val="22"/>
                <w:szCs w:val="22"/>
              </w:rPr>
              <w:t>Chaleco reflectante</w:t>
            </w:r>
          </w:p>
        </w:tc>
      </w:tr>
      <w:tr w:rsidR="00EC73A8" w:rsidRPr="00EC73A8" w14:paraId="139F9C0C" w14:textId="77777777" w:rsidTr="00C23920">
        <w:trPr>
          <w:trHeight w:hRule="exact" w:val="340"/>
        </w:trPr>
        <w:tc>
          <w:tcPr>
            <w:tcW w:w="1605" w:type="dxa"/>
            <w:vAlign w:val="center"/>
          </w:tcPr>
          <w:p w14:paraId="3EE1AB9C" w14:textId="77777777" w:rsidR="00EC73A8" w:rsidRPr="00EC73A8" w:rsidRDefault="00EC73A8" w:rsidP="00EC73A8">
            <w:pPr>
              <w:rPr>
                <w:rFonts w:ascii="Arial" w:hAnsi="Arial" w:cs="Arial"/>
                <w:b/>
                <w:sz w:val="22"/>
                <w:szCs w:val="22"/>
              </w:rPr>
            </w:pPr>
            <w:r w:rsidRPr="00EC73A8">
              <w:rPr>
                <w:rFonts w:ascii="Arial" w:hAnsi="Arial" w:cs="Arial"/>
                <w:b/>
                <w:sz w:val="22"/>
                <w:szCs w:val="22"/>
              </w:rPr>
              <w:sym w:font="Wingdings 2" w:char="F050"/>
            </w:r>
          </w:p>
        </w:tc>
        <w:tc>
          <w:tcPr>
            <w:tcW w:w="2957" w:type="dxa"/>
            <w:vAlign w:val="center"/>
          </w:tcPr>
          <w:p w14:paraId="728150F7" w14:textId="77777777" w:rsidR="00EC73A8" w:rsidRPr="00EC73A8" w:rsidRDefault="00EC73A8" w:rsidP="00EC73A8">
            <w:pPr>
              <w:rPr>
                <w:rFonts w:ascii="Arial" w:hAnsi="Arial" w:cs="Arial"/>
                <w:b/>
                <w:sz w:val="22"/>
                <w:szCs w:val="22"/>
              </w:rPr>
            </w:pPr>
            <w:r w:rsidRPr="00EC73A8">
              <w:rPr>
                <w:rFonts w:ascii="Arial" w:hAnsi="Arial" w:cs="Arial"/>
                <w:b/>
                <w:sz w:val="22"/>
                <w:szCs w:val="22"/>
              </w:rPr>
              <w:t>Lentes de seguridad</w:t>
            </w:r>
          </w:p>
        </w:tc>
        <w:tc>
          <w:tcPr>
            <w:tcW w:w="1287" w:type="dxa"/>
            <w:vAlign w:val="center"/>
          </w:tcPr>
          <w:p w14:paraId="660C1701" w14:textId="77777777" w:rsidR="00EC73A8" w:rsidRPr="00EC73A8" w:rsidRDefault="00EC73A8" w:rsidP="00EC73A8">
            <w:pPr>
              <w:rPr>
                <w:rFonts w:ascii="Arial" w:hAnsi="Arial" w:cs="Arial"/>
                <w:b/>
                <w:sz w:val="22"/>
                <w:szCs w:val="22"/>
              </w:rPr>
            </w:pPr>
            <w:r w:rsidRPr="00EC73A8">
              <w:rPr>
                <w:rFonts w:ascii="Arial" w:hAnsi="Arial" w:cs="Arial"/>
                <w:b/>
                <w:sz w:val="22"/>
                <w:szCs w:val="22"/>
              </w:rPr>
              <w:sym w:font="Wingdings 2" w:char="F050"/>
            </w:r>
          </w:p>
        </w:tc>
        <w:tc>
          <w:tcPr>
            <w:tcW w:w="3365" w:type="dxa"/>
            <w:vAlign w:val="center"/>
          </w:tcPr>
          <w:p w14:paraId="78DB6431" w14:textId="77777777" w:rsidR="00EC73A8" w:rsidRPr="00EC73A8" w:rsidRDefault="00EC73A8" w:rsidP="00EC73A8">
            <w:pPr>
              <w:rPr>
                <w:rFonts w:ascii="Arial" w:hAnsi="Arial" w:cs="Arial"/>
                <w:b/>
                <w:sz w:val="22"/>
                <w:szCs w:val="22"/>
              </w:rPr>
            </w:pPr>
            <w:r w:rsidRPr="00EC73A8">
              <w:rPr>
                <w:rFonts w:ascii="Arial" w:hAnsi="Arial" w:cs="Arial"/>
                <w:b/>
                <w:sz w:val="22"/>
                <w:szCs w:val="22"/>
              </w:rPr>
              <w:t>Barbiquejo</w:t>
            </w:r>
          </w:p>
        </w:tc>
      </w:tr>
      <w:tr w:rsidR="00EC73A8" w:rsidRPr="00EC73A8" w14:paraId="20E5C561" w14:textId="77777777" w:rsidTr="00C23920">
        <w:trPr>
          <w:trHeight w:hRule="exact" w:val="340"/>
        </w:trPr>
        <w:tc>
          <w:tcPr>
            <w:tcW w:w="1605" w:type="dxa"/>
            <w:vAlign w:val="center"/>
          </w:tcPr>
          <w:p w14:paraId="6D322FBB" w14:textId="77777777" w:rsidR="00EC73A8" w:rsidRPr="00EC73A8" w:rsidRDefault="00EC73A8" w:rsidP="00EC73A8">
            <w:pPr>
              <w:rPr>
                <w:rFonts w:ascii="Arial" w:hAnsi="Arial" w:cs="Arial"/>
                <w:b/>
                <w:sz w:val="22"/>
                <w:szCs w:val="22"/>
              </w:rPr>
            </w:pPr>
            <w:r w:rsidRPr="00EC73A8">
              <w:rPr>
                <w:rFonts w:ascii="Arial" w:hAnsi="Arial" w:cs="Arial"/>
                <w:b/>
                <w:sz w:val="22"/>
                <w:szCs w:val="22"/>
              </w:rPr>
              <w:sym w:font="Wingdings 2" w:char="F050"/>
            </w:r>
          </w:p>
        </w:tc>
        <w:tc>
          <w:tcPr>
            <w:tcW w:w="2957" w:type="dxa"/>
            <w:vAlign w:val="center"/>
          </w:tcPr>
          <w:p w14:paraId="395DFBB1" w14:textId="77777777" w:rsidR="00EC73A8" w:rsidRPr="00EC73A8" w:rsidRDefault="00EC73A8" w:rsidP="00EC73A8">
            <w:pPr>
              <w:rPr>
                <w:rFonts w:ascii="Arial" w:hAnsi="Arial" w:cs="Arial"/>
                <w:b/>
                <w:sz w:val="22"/>
                <w:szCs w:val="22"/>
              </w:rPr>
            </w:pPr>
            <w:r w:rsidRPr="00EC73A8">
              <w:rPr>
                <w:rFonts w:ascii="Arial" w:hAnsi="Arial" w:cs="Arial"/>
                <w:b/>
                <w:sz w:val="22"/>
                <w:szCs w:val="22"/>
              </w:rPr>
              <w:t>Guantes de Seguridad</w:t>
            </w:r>
          </w:p>
        </w:tc>
        <w:tc>
          <w:tcPr>
            <w:tcW w:w="1287" w:type="dxa"/>
            <w:vAlign w:val="center"/>
          </w:tcPr>
          <w:p w14:paraId="658D785C" w14:textId="77777777" w:rsidR="00EC73A8" w:rsidRPr="00EC73A8" w:rsidRDefault="00EC73A8" w:rsidP="00EC73A8">
            <w:pPr>
              <w:rPr>
                <w:rFonts w:ascii="Arial" w:hAnsi="Arial" w:cs="Arial"/>
                <w:b/>
                <w:sz w:val="22"/>
                <w:szCs w:val="22"/>
              </w:rPr>
            </w:pPr>
            <w:r w:rsidRPr="00EC73A8">
              <w:rPr>
                <w:rFonts w:ascii="Arial" w:hAnsi="Arial" w:cs="Arial"/>
                <w:b/>
                <w:sz w:val="22"/>
                <w:szCs w:val="22"/>
              </w:rPr>
              <w:sym w:font="Wingdings 2" w:char="F050"/>
            </w:r>
          </w:p>
        </w:tc>
        <w:tc>
          <w:tcPr>
            <w:tcW w:w="3365" w:type="dxa"/>
            <w:vAlign w:val="center"/>
          </w:tcPr>
          <w:p w14:paraId="7F4F5110" w14:textId="77777777" w:rsidR="00EC73A8" w:rsidRPr="00EC73A8" w:rsidRDefault="00EC73A8" w:rsidP="00EC73A8">
            <w:pPr>
              <w:rPr>
                <w:rFonts w:ascii="Arial" w:hAnsi="Arial" w:cs="Arial"/>
                <w:b/>
                <w:sz w:val="22"/>
                <w:szCs w:val="22"/>
              </w:rPr>
            </w:pPr>
            <w:r w:rsidRPr="00EC73A8">
              <w:rPr>
                <w:rFonts w:ascii="Arial" w:hAnsi="Arial" w:cs="Arial"/>
                <w:b/>
                <w:sz w:val="22"/>
                <w:szCs w:val="22"/>
              </w:rPr>
              <w:t>Amortiguador de Impacto</w:t>
            </w:r>
          </w:p>
        </w:tc>
      </w:tr>
      <w:tr w:rsidR="00EC73A8" w:rsidRPr="00EC73A8" w14:paraId="17BF65FA" w14:textId="77777777" w:rsidTr="00C23920">
        <w:trPr>
          <w:trHeight w:hRule="exact" w:val="715"/>
        </w:trPr>
        <w:tc>
          <w:tcPr>
            <w:tcW w:w="1605" w:type="dxa"/>
            <w:vAlign w:val="center"/>
          </w:tcPr>
          <w:p w14:paraId="29D1E9BD" w14:textId="77777777" w:rsidR="00EC73A8" w:rsidRPr="00EC73A8" w:rsidRDefault="00EC73A8" w:rsidP="00EC73A8">
            <w:pPr>
              <w:rPr>
                <w:rFonts w:ascii="Arial" w:hAnsi="Arial" w:cs="Arial"/>
                <w:b/>
                <w:sz w:val="22"/>
                <w:szCs w:val="22"/>
              </w:rPr>
            </w:pPr>
            <w:r w:rsidRPr="00EC73A8">
              <w:rPr>
                <w:rFonts w:ascii="Arial" w:hAnsi="Arial" w:cs="Arial"/>
                <w:b/>
                <w:sz w:val="22"/>
                <w:szCs w:val="22"/>
              </w:rPr>
              <w:sym w:font="Wingdings 2" w:char="F050"/>
            </w:r>
          </w:p>
        </w:tc>
        <w:tc>
          <w:tcPr>
            <w:tcW w:w="2957" w:type="dxa"/>
            <w:vAlign w:val="center"/>
          </w:tcPr>
          <w:p w14:paraId="7500C6C8" w14:textId="77777777" w:rsidR="00EC73A8" w:rsidRPr="00EC73A8" w:rsidRDefault="00EC73A8" w:rsidP="00EC73A8">
            <w:pPr>
              <w:rPr>
                <w:rFonts w:ascii="Arial" w:hAnsi="Arial" w:cs="Arial"/>
                <w:b/>
                <w:sz w:val="22"/>
                <w:szCs w:val="22"/>
              </w:rPr>
            </w:pPr>
            <w:r w:rsidRPr="00EC73A8">
              <w:rPr>
                <w:rFonts w:ascii="Arial" w:hAnsi="Arial" w:cs="Arial"/>
                <w:b/>
                <w:sz w:val="22"/>
                <w:szCs w:val="22"/>
              </w:rPr>
              <w:t>Arnés de Seguridad</w:t>
            </w:r>
          </w:p>
        </w:tc>
        <w:tc>
          <w:tcPr>
            <w:tcW w:w="1287" w:type="dxa"/>
            <w:vAlign w:val="center"/>
          </w:tcPr>
          <w:p w14:paraId="39D6DFAB" w14:textId="77777777" w:rsidR="00EC73A8" w:rsidRPr="00EC73A8" w:rsidRDefault="00EC73A8" w:rsidP="00EC73A8">
            <w:pPr>
              <w:rPr>
                <w:rFonts w:ascii="Arial" w:hAnsi="Arial" w:cs="Arial"/>
                <w:b/>
                <w:sz w:val="22"/>
                <w:szCs w:val="22"/>
              </w:rPr>
            </w:pPr>
          </w:p>
        </w:tc>
        <w:tc>
          <w:tcPr>
            <w:tcW w:w="3365" w:type="dxa"/>
            <w:vAlign w:val="center"/>
          </w:tcPr>
          <w:p w14:paraId="034F6417" w14:textId="77777777" w:rsidR="00EC73A8" w:rsidRPr="00EC73A8" w:rsidRDefault="00EC73A8" w:rsidP="00EC73A8">
            <w:pPr>
              <w:rPr>
                <w:rFonts w:ascii="Arial" w:hAnsi="Arial" w:cs="Arial"/>
                <w:b/>
                <w:sz w:val="22"/>
                <w:szCs w:val="22"/>
              </w:rPr>
            </w:pPr>
          </w:p>
        </w:tc>
      </w:tr>
    </w:tbl>
    <w:p w14:paraId="24B7F454" w14:textId="77777777" w:rsidR="00EC73A8" w:rsidRPr="00EC73A8" w:rsidRDefault="00EC73A8" w:rsidP="00EC73A8">
      <w:pPr>
        <w:rPr>
          <w:rFonts w:ascii="Arial" w:hAnsi="Arial" w:cs="Arial"/>
          <w:b/>
          <w:sz w:val="22"/>
          <w:szCs w:val="22"/>
        </w:rPr>
      </w:pPr>
    </w:p>
    <w:p w14:paraId="4024F017" w14:textId="77777777" w:rsidR="00EC73A8" w:rsidRPr="00EC73A8" w:rsidRDefault="00EC73A8" w:rsidP="00EC73A8">
      <w:pPr>
        <w:rPr>
          <w:rFonts w:ascii="Arial" w:hAnsi="Arial" w:cs="Arial"/>
          <w:b/>
          <w:sz w:val="22"/>
          <w:szCs w:val="22"/>
        </w:rPr>
      </w:pPr>
    </w:p>
    <w:p w14:paraId="5AEF78BA" w14:textId="49DBBCD9" w:rsidR="00142A7D" w:rsidRDefault="006A33C8" w:rsidP="00EC73A8">
      <w:pPr>
        <w:rPr>
          <w:rFonts w:cstheme="minorHAnsi"/>
        </w:rPr>
      </w:pPr>
      <w:r>
        <w:rPr>
          <w:rFonts w:ascii="Arial" w:hAnsi="Arial" w:cs="Arial"/>
          <w:b/>
          <w:sz w:val="22"/>
          <w:szCs w:val="22"/>
        </w:rPr>
        <w:br w:type="page"/>
      </w:r>
      <w:bookmarkStart w:id="61" w:name="_Toc95386555"/>
      <w:bookmarkStart w:id="62" w:name="_Toc102335242"/>
      <w:r w:rsidRPr="00C07D0D">
        <w:rPr>
          <w:noProof/>
          <w:lang w:val="es-ES_tradnl"/>
        </w:rPr>
        <mc:AlternateContent>
          <mc:Choice Requires="wps">
            <w:drawing>
              <wp:anchor distT="0" distB="0" distL="114300" distR="114300" simplePos="0" relativeHeight="251659264" behindDoc="0" locked="0" layoutInCell="1" allowOverlap="1" wp14:anchorId="086292D6" wp14:editId="48A7DA62">
                <wp:simplePos x="0" y="0"/>
                <wp:positionH relativeFrom="column">
                  <wp:posOffset>6342332</wp:posOffset>
                </wp:positionH>
                <wp:positionV relativeFrom="paragraph">
                  <wp:posOffset>-60852</wp:posOffset>
                </wp:positionV>
                <wp:extent cx="0" cy="250166"/>
                <wp:effectExtent l="0" t="0" r="19050" b="36195"/>
                <wp:wrapNone/>
                <wp:docPr id="9" name="Conector recto 9"/>
                <wp:cNvGraphicFramePr/>
                <a:graphic xmlns:a="http://schemas.openxmlformats.org/drawingml/2006/main">
                  <a:graphicData uri="http://schemas.microsoft.com/office/word/2010/wordprocessingShape">
                    <wps:wsp>
                      <wps:cNvCnPr/>
                      <wps:spPr>
                        <a:xfrm>
                          <a:off x="0" y="0"/>
                          <a:ext cx="0" cy="2501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ACE5EA" id="Conector recto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9.4pt,-4.8pt" to="499.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" strokecolor="black [3200]" strokeweight=".5pt">
                <v:stroke joinstyle="miter"/>
              </v:line>
            </w:pict>
          </mc:Fallback>
        </mc:AlternateContent>
      </w:r>
      <w:bookmarkEnd w:id="61"/>
      <w:bookmarkEnd w:id="62"/>
    </w:p>
    <w:p w14:paraId="74295422" w14:textId="138133E3" w:rsidR="00455197" w:rsidRPr="008A301A" w:rsidRDefault="00E350CD" w:rsidP="008A301A">
      <w:pPr>
        <w:pStyle w:val="Prrafodelista"/>
        <w:widowControl w:val="0"/>
        <w:numPr>
          <w:ilvl w:val="0"/>
          <w:numId w:val="1"/>
        </w:numPr>
        <w:spacing w:line="360" w:lineRule="auto"/>
        <w:ind w:left="993" w:right="1134" w:hanging="709"/>
        <w:jc w:val="both"/>
        <w:outlineLvl w:val="0"/>
        <w:rPr>
          <w:rFonts w:asciiTheme="minorHAnsi" w:hAnsiTheme="minorHAnsi" w:cstheme="minorHAnsi"/>
          <w:b/>
          <w:sz w:val="22"/>
          <w:szCs w:val="22"/>
          <w:lang w:val="es-ES_tradnl"/>
        </w:rPr>
      </w:pPr>
      <w:r w:rsidRPr="008A301A">
        <w:rPr>
          <w:rFonts w:asciiTheme="minorHAnsi" w:hAnsiTheme="minorHAnsi" w:cstheme="minorHAnsi"/>
          <w:b/>
          <w:sz w:val="22"/>
          <w:szCs w:val="22"/>
          <w:lang w:val="es-ES_tradnl"/>
        </w:rPr>
        <w:lastRenderedPageBreak/>
        <w:t>A</w:t>
      </w:r>
      <w:r w:rsidR="00CA3D15" w:rsidRPr="008A301A">
        <w:rPr>
          <w:rFonts w:asciiTheme="minorHAnsi" w:hAnsiTheme="minorHAnsi" w:cstheme="minorHAnsi"/>
          <w:b/>
          <w:sz w:val="22"/>
          <w:szCs w:val="22"/>
          <w:lang w:val="es-ES_tradnl"/>
        </w:rPr>
        <w:t>NEXOS</w:t>
      </w:r>
    </w:p>
    <w:p w14:paraId="2E79711F" w14:textId="4D3D0B2C" w:rsidR="00E350CD" w:rsidRDefault="00E350CD" w:rsidP="00E350CD">
      <w:pPr>
        <w:pStyle w:val="Textoindependiente"/>
        <w:ind w:left="720" w:right="1412"/>
        <w:jc w:val="both"/>
        <w:rPr>
          <w:rFonts w:asciiTheme="minorHAnsi" w:hAnsiTheme="minorHAnsi" w:cstheme="minorHAnsi"/>
          <w:sz w:val="22"/>
          <w:szCs w:val="22"/>
        </w:rPr>
      </w:pPr>
      <w:r>
        <w:rPr>
          <w:rFonts w:asciiTheme="minorHAnsi" w:hAnsiTheme="minorHAnsi" w:cstheme="minorHAnsi"/>
          <w:sz w:val="22"/>
          <w:szCs w:val="22"/>
        </w:rPr>
        <w:t xml:space="preserve">9.1 </w:t>
      </w:r>
      <w:proofErr w:type="spellStart"/>
      <w:r w:rsidR="00142A7D">
        <w:rPr>
          <w:rFonts w:asciiTheme="minorHAnsi" w:hAnsiTheme="minorHAnsi" w:cstheme="minorHAnsi"/>
          <w:sz w:val="22"/>
          <w:szCs w:val="22"/>
        </w:rPr>
        <w:t>Check</w:t>
      </w:r>
      <w:proofErr w:type="spellEnd"/>
      <w:r w:rsidR="00142A7D">
        <w:rPr>
          <w:rFonts w:asciiTheme="minorHAnsi" w:hAnsiTheme="minorHAnsi" w:cstheme="minorHAnsi"/>
          <w:sz w:val="22"/>
          <w:szCs w:val="22"/>
        </w:rPr>
        <w:t xml:space="preserve"> </w:t>
      </w:r>
      <w:proofErr w:type="spellStart"/>
      <w:r w:rsidR="00142A7D">
        <w:rPr>
          <w:rFonts w:asciiTheme="minorHAnsi" w:hAnsiTheme="minorHAnsi" w:cstheme="minorHAnsi"/>
          <w:sz w:val="22"/>
          <w:szCs w:val="22"/>
        </w:rPr>
        <w:t>List</w:t>
      </w:r>
      <w:proofErr w:type="spellEnd"/>
      <w:r w:rsidR="00142A7D">
        <w:rPr>
          <w:rFonts w:asciiTheme="minorHAnsi" w:hAnsiTheme="minorHAnsi" w:cstheme="minorHAnsi"/>
          <w:sz w:val="22"/>
          <w:szCs w:val="22"/>
        </w:rPr>
        <w:t xml:space="preserve"> Trab</w:t>
      </w:r>
      <w:r w:rsidR="00F62F01">
        <w:rPr>
          <w:rFonts w:asciiTheme="minorHAnsi" w:hAnsiTheme="minorHAnsi" w:cstheme="minorHAnsi"/>
          <w:sz w:val="22"/>
          <w:szCs w:val="22"/>
        </w:rPr>
        <w:t>ajo en Altura.</w:t>
      </w:r>
    </w:p>
    <w:p w14:paraId="706E1C8C" w14:textId="18A9C718" w:rsidR="00142A7D" w:rsidRDefault="00142A7D" w:rsidP="00E350CD">
      <w:pPr>
        <w:pStyle w:val="Textoindependiente"/>
        <w:ind w:left="720" w:right="1412"/>
        <w:jc w:val="both"/>
        <w:rPr>
          <w:rFonts w:asciiTheme="minorHAnsi" w:hAnsiTheme="minorHAnsi" w:cstheme="minorHAnsi"/>
          <w:sz w:val="22"/>
          <w:szCs w:val="22"/>
        </w:rPr>
      </w:pPr>
    </w:p>
    <w:p w14:paraId="15F2B7C0" w14:textId="6ACDF553" w:rsidR="002162B9" w:rsidRDefault="00386573" w:rsidP="002162B9">
      <w:pPr>
        <w:pStyle w:val="Textoindependiente"/>
        <w:ind w:left="178" w:right="1412"/>
        <w:jc w:val="both"/>
        <w:rPr>
          <w:rFonts w:asciiTheme="minorHAnsi" w:hAnsiTheme="minorHAnsi" w:cstheme="minorHAnsi"/>
          <w:sz w:val="22"/>
          <w:szCs w:val="22"/>
        </w:rPr>
      </w:pPr>
      <w:r w:rsidRPr="00386573">
        <w:rPr>
          <w:noProof/>
        </w:rPr>
        <w:drawing>
          <wp:inline distT="0" distB="0" distL="0" distR="0" wp14:anchorId="67F5F609" wp14:editId="080A7579">
            <wp:extent cx="5676900" cy="6174105"/>
            <wp:effectExtent l="0" t="0" r="0" b="0"/>
            <wp:docPr id="558938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6900" cy="6174105"/>
                    </a:xfrm>
                    <a:prstGeom prst="rect">
                      <a:avLst/>
                    </a:prstGeom>
                    <a:noFill/>
                    <a:ln>
                      <a:noFill/>
                    </a:ln>
                  </pic:spPr>
                </pic:pic>
              </a:graphicData>
            </a:graphic>
          </wp:inline>
        </w:drawing>
      </w:r>
    </w:p>
    <w:p w14:paraId="5D0B1CF5" w14:textId="5D86D639" w:rsidR="000139EC" w:rsidRDefault="000139EC" w:rsidP="008A5C56">
      <w:pPr>
        <w:pStyle w:val="Sinespaciado"/>
        <w:jc w:val="both"/>
        <w:rPr>
          <w:rFonts w:asciiTheme="minorHAnsi" w:eastAsia="Calibri" w:hAnsiTheme="minorHAnsi" w:cstheme="minorHAnsi"/>
          <w:sz w:val="20"/>
          <w:szCs w:val="20"/>
          <w:lang w:val="es-ES"/>
        </w:rPr>
      </w:pPr>
    </w:p>
    <w:p w14:paraId="18D5313C" w14:textId="45CE8D2F" w:rsidR="00142A7D" w:rsidRPr="00142A7D" w:rsidRDefault="00142A7D" w:rsidP="00142A7D">
      <w:pPr>
        <w:rPr>
          <w:rFonts w:eastAsia="Calibri"/>
          <w:lang w:eastAsia="en-US"/>
        </w:rPr>
      </w:pPr>
    </w:p>
    <w:p w14:paraId="200B1B5E" w14:textId="6525B013" w:rsidR="00142A7D" w:rsidRPr="00142A7D" w:rsidRDefault="00142A7D" w:rsidP="00142A7D">
      <w:pPr>
        <w:rPr>
          <w:rFonts w:eastAsia="Calibri"/>
          <w:lang w:eastAsia="en-US"/>
        </w:rPr>
      </w:pPr>
    </w:p>
    <w:p w14:paraId="71E0BB51" w14:textId="557EFA47" w:rsidR="00142A7D" w:rsidRDefault="00142A7D" w:rsidP="00142A7D">
      <w:pPr>
        <w:rPr>
          <w:rFonts w:eastAsia="Calibri"/>
          <w:lang w:eastAsia="en-US"/>
        </w:rPr>
      </w:pPr>
    </w:p>
    <w:p w14:paraId="567DD62E" w14:textId="77777777" w:rsidR="0049125A" w:rsidRPr="00142A7D" w:rsidRDefault="0049125A" w:rsidP="00142A7D">
      <w:pPr>
        <w:rPr>
          <w:rFonts w:eastAsia="Calibri"/>
          <w:lang w:eastAsia="en-US"/>
        </w:rPr>
      </w:pPr>
    </w:p>
    <w:p w14:paraId="1537B9B1" w14:textId="5F4946C6" w:rsidR="00142A7D" w:rsidRDefault="00142A7D" w:rsidP="00142A7D">
      <w:pPr>
        <w:tabs>
          <w:tab w:val="left" w:pos="2749"/>
        </w:tabs>
        <w:rPr>
          <w:rFonts w:eastAsia="Calibri"/>
          <w:lang w:eastAsia="en-US"/>
        </w:rPr>
      </w:pPr>
    </w:p>
    <w:p w14:paraId="37EA7BF4" w14:textId="2A67BF3B" w:rsidR="00403B08" w:rsidRDefault="00403B08" w:rsidP="00E629BF">
      <w:pPr>
        <w:pStyle w:val="Prrafodelista"/>
        <w:numPr>
          <w:ilvl w:val="1"/>
          <w:numId w:val="29"/>
        </w:numPr>
        <w:tabs>
          <w:tab w:val="left" w:pos="2749"/>
        </w:tabs>
        <w:rPr>
          <w:rFonts w:asciiTheme="minorHAnsi" w:eastAsia="Calibri" w:hAnsiTheme="minorHAnsi" w:cstheme="minorHAnsi"/>
          <w:sz w:val="22"/>
          <w:szCs w:val="22"/>
          <w:lang w:eastAsia="en-US"/>
        </w:rPr>
      </w:pPr>
      <w:proofErr w:type="spellStart"/>
      <w:r w:rsidRPr="00E629BF">
        <w:rPr>
          <w:rFonts w:asciiTheme="minorHAnsi" w:eastAsia="Calibri" w:hAnsiTheme="minorHAnsi" w:cstheme="minorHAnsi"/>
          <w:sz w:val="22"/>
          <w:szCs w:val="22"/>
          <w:lang w:eastAsia="en-US"/>
        </w:rPr>
        <w:t>Check</w:t>
      </w:r>
      <w:proofErr w:type="spellEnd"/>
      <w:r w:rsidRPr="00E629BF">
        <w:rPr>
          <w:rFonts w:asciiTheme="minorHAnsi" w:eastAsia="Calibri" w:hAnsiTheme="minorHAnsi" w:cstheme="minorHAnsi"/>
          <w:sz w:val="22"/>
          <w:szCs w:val="22"/>
          <w:lang w:eastAsia="en-US"/>
        </w:rPr>
        <w:t xml:space="preserve"> </w:t>
      </w:r>
      <w:proofErr w:type="spellStart"/>
      <w:r w:rsidRPr="00E629BF">
        <w:rPr>
          <w:rFonts w:asciiTheme="minorHAnsi" w:eastAsia="Calibri" w:hAnsiTheme="minorHAnsi" w:cstheme="minorHAnsi"/>
          <w:sz w:val="22"/>
          <w:szCs w:val="22"/>
          <w:lang w:eastAsia="en-US"/>
        </w:rPr>
        <w:t>List</w:t>
      </w:r>
      <w:proofErr w:type="spellEnd"/>
      <w:r w:rsidRPr="00E629BF">
        <w:rPr>
          <w:rFonts w:asciiTheme="minorHAnsi" w:eastAsia="Calibri" w:hAnsiTheme="minorHAnsi" w:cstheme="minorHAnsi"/>
          <w:sz w:val="22"/>
          <w:szCs w:val="22"/>
          <w:lang w:eastAsia="en-US"/>
        </w:rPr>
        <w:t xml:space="preserve"> Arnés de Seguridad</w:t>
      </w:r>
    </w:p>
    <w:p w14:paraId="691FF1E1" w14:textId="592CE680" w:rsidR="00DC6C71" w:rsidRDefault="00DC6C71" w:rsidP="00DC6C71">
      <w:pPr>
        <w:tabs>
          <w:tab w:val="left" w:pos="2749"/>
        </w:tabs>
        <w:rPr>
          <w:rFonts w:asciiTheme="minorHAnsi" w:eastAsia="Calibri" w:hAnsiTheme="minorHAnsi" w:cstheme="minorHAnsi"/>
          <w:sz w:val="22"/>
          <w:szCs w:val="22"/>
          <w:lang w:eastAsia="en-US"/>
        </w:rPr>
      </w:pPr>
    </w:p>
    <w:p w14:paraId="2A93A6E6" w14:textId="38A20A50" w:rsidR="00DC6C71" w:rsidRPr="00DC6C71" w:rsidRDefault="00386573" w:rsidP="00DC6C71">
      <w:pPr>
        <w:tabs>
          <w:tab w:val="left" w:pos="2749"/>
        </w:tabs>
        <w:rPr>
          <w:rFonts w:asciiTheme="minorHAnsi" w:eastAsia="Calibri" w:hAnsiTheme="minorHAnsi" w:cstheme="minorHAnsi"/>
          <w:sz w:val="22"/>
          <w:szCs w:val="22"/>
          <w:lang w:eastAsia="en-US"/>
        </w:rPr>
      </w:pPr>
      <w:r w:rsidRPr="00386573">
        <w:rPr>
          <w:rFonts w:eastAsia="Calibri"/>
          <w:noProof/>
        </w:rPr>
        <w:drawing>
          <wp:inline distT="0" distB="0" distL="0" distR="0" wp14:anchorId="60BCC873" wp14:editId="6F2C73DF">
            <wp:extent cx="5676900" cy="7204710"/>
            <wp:effectExtent l="0" t="0" r="0" b="0"/>
            <wp:docPr id="18252522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0" cy="7204710"/>
                    </a:xfrm>
                    <a:prstGeom prst="rect">
                      <a:avLst/>
                    </a:prstGeom>
                    <a:noFill/>
                    <a:ln>
                      <a:noFill/>
                    </a:ln>
                  </pic:spPr>
                </pic:pic>
              </a:graphicData>
            </a:graphic>
          </wp:inline>
        </w:drawing>
      </w:r>
    </w:p>
    <w:p w14:paraId="1D543BB0" w14:textId="34B4231A" w:rsidR="00403B08" w:rsidRDefault="00386573" w:rsidP="00386573">
      <w:pPr>
        <w:pStyle w:val="Prrafodelista"/>
        <w:numPr>
          <w:ilvl w:val="1"/>
          <w:numId w:val="29"/>
        </w:numPr>
        <w:tabs>
          <w:tab w:val="left" w:pos="2749"/>
        </w:tabs>
        <w:rPr>
          <w:rFonts w:asciiTheme="minorHAnsi" w:eastAsia="Calibri" w:hAnsiTheme="minorHAnsi" w:cstheme="minorHAnsi"/>
          <w:sz w:val="22"/>
          <w:szCs w:val="22"/>
          <w:lang w:eastAsia="en-US"/>
        </w:rPr>
      </w:pPr>
      <w:proofErr w:type="spellStart"/>
      <w:r w:rsidRPr="00386573">
        <w:rPr>
          <w:rFonts w:asciiTheme="minorHAnsi" w:eastAsia="Calibri" w:hAnsiTheme="minorHAnsi" w:cstheme="minorHAnsi"/>
          <w:sz w:val="22"/>
          <w:szCs w:val="22"/>
          <w:lang w:eastAsia="en-US"/>
        </w:rPr>
        <w:t>Check</w:t>
      </w:r>
      <w:proofErr w:type="spellEnd"/>
      <w:r w:rsidRPr="00386573">
        <w:rPr>
          <w:rFonts w:asciiTheme="minorHAnsi" w:eastAsia="Calibri" w:hAnsiTheme="minorHAnsi" w:cstheme="minorHAnsi"/>
          <w:sz w:val="22"/>
          <w:szCs w:val="22"/>
          <w:lang w:eastAsia="en-US"/>
        </w:rPr>
        <w:t xml:space="preserve"> List EPP</w:t>
      </w:r>
    </w:p>
    <w:p w14:paraId="29F58B96" w14:textId="77777777" w:rsidR="0036221B" w:rsidRDefault="0036221B" w:rsidP="0036221B">
      <w:pPr>
        <w:tabs>
          <w:tab w:val="left" w:pos="2749"/>
        </w:tabs>
        <w:rPr>
          <w:rFonts w:asciiTheme="minorHAnsi" w:eastAsia="Calibri" w:hAnsiTheme="minorHAnsi" w:cstheme="minorHAnsi"/>
          <w:sz w:val="22"/>
          <w:szCs w:val="22"/>
          <w:lang w:eastAsia="en-US"/>
        </w:rPr>
      </w:pPr>
    </w:p>
    <w:p w14:paraId="3298CBA6" w14:textId="77777777" w:rsidR="0036221B" w:rsidRDefault="0036221B" w:rsidP="0036221B">
      <w:pPr>
        <w:tabs>
          <w:tab w:val="left" w:pos="2749"/>
        </w:tabs>
        <w:rPr>
          <w:rFonts w:asciiTheme="minorHAnsi" w:eastAsia="Calibri" w:hAnsiTheme="minorHAnsi" w:cstheme="minorHAnsi"/>
          <w:sz w:val="22"/>
          <w:szCs w:val="22"/>
          <w:lang w:eastAsia="en-US"/>
        </w:rPr>
      </w:pPr>
    </w:p>
    <w:p w14:paraId="0B95D082" w14:textId="77777777" w:rsidR="0036221B" w:rsidRPr="0036221B" w:rsidRDefault="0036221B" w:rsidP="0036221B">
      <w:pPr>
        <w:tabs>
          <w:tab w:val="left" w:pos="2749"/>
        </w:tabs>
        <w:rPr>
          <w:rFonts w:asciiTheme="minorHAnsi" w:eastAsia="Calibri" w:hAnsiTheme="minorHAnsi" w:cstheme="minorHAnsi"/>
          <w:sz w:val="22"/>
          <w:szCs w:val="22"/>
          <w:lang w:eastAsia="en-US"/>
        </w:rPr>
      </w:pPr>
    </w:p>
    <w:p w14:paraId="133B5A18" w14:textId="482D335A" w:rsidR="00386573" w:rsidRDefault="0036221B" w:rsidP="00386573">
      <w:pPr>
        <w:tabs>
          <w:tab w:val="left" w:pos="2749"/>
        </w:tabs>
        <w:ind w:left="360"/>
        <w:rPr>
          <w:rFonts w:asciiTheme="minorHAnsi" w:eastAsia="Calibri" w:hAnsiTheme="minorHAnsi" w:cstheme="minorHAnsi"/>
          <w:sz w:val="22"/>
          <w:szCs w:val="22"/>
          <w:lang w:eastAsia="en-US"/>
        </w:rPr>
      </w:pPr>
      <w:r>
        <w:rPr>
          <w:noProof/>
        </w:rPr>
        <w:drawing>
          <wp:inline distT="0" distB="0" distL="0" distR="0" wp14:anchorId="0917E794" wp14:editId="047E4000">
            <wp:extent cx="5876684" cy="3257813"/>
            <wp:effectExtent l="0" t="0" r="3810" b="6350"/>
            <wp:docPr id="3" name="Imagen 2">
              <a:extLst xmlns:a="http://schemas.openxmlformats.org/drawingml/2006/main">
                <a:ext uri="{FF2B5EF4-FFF2-40B4-BE49-F238E27FC236}">
                  <a16:creationId xmlns:a16="http://schemas.microsoft.com/office/drawing/2014/main" id="{B59BAE10-79FB-FF90-5B77-B5A9548556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B59BAE10-79FB-FF90-5B77-B5A95485567E}"/>
                        </a:ext>
                      </a:extLst>
                    </pic:cNvPr>
                    <pic:cNvPicPr>
                      <a:picLocks noChangeAspect="1"/>
                    </pic:cNvPicPr>
                  </pic:nvPicPr>
                  <pic:blipFill>
                    <a:blip r:embed="rId18"/>
                    <a:stretch>
                      <a:fillRect/>
                    </a:stretch>
                  </pic:blipFill>
                  <pic:spPr>
                    <a:xfrm>
                      <a:off x="0" y="0"/>
                      <a:ext cx="5888212" cy="3264204"/>
                    </a:xfrm>
                    <a:prstGeom prst="rect">
                      <a:avLst/>
                    </a:prstGeom>
                  </pic:spPr>
                </pic:pic>
              </a:graphicData>
            </a:graphic>
          </wp:inline>
        </w:drawing>
      </w:r>
    </w:p>
    <w:p w14:paraId="4FC33035" w14:textId="77777777" w:rsidR="00B423DC" w:rsidRDefault="00B423DC" w:rsidP="00386573">
      <w:pPr>
        <w:tabs>
          <w:tab w:val="left" w:pos="2749"/>
        </w:tabs>
        <w:ind w:left="360"/>
        <w:rPr>
          <w:rFonts w:asciiTheme="minorHAnsi" w:eastAsia="Calibri" w:hAnsiTheme="minorHAnsi" w:cstheme="minorHAnsi"/>
          <w:sz w:val="22"/>
          <w:szCs w:val="22"/>
          <w:lang w:eastAsia="en-US"/>
        </w:rPr>
      </w:pPr>
    </w:p>
    <w:p w14:paraId="6D47063A" w14:textId="77777777" w:rsidR="00B423DC" w:rsidRDefault="00B423DC" w:rsidP="00386573">
      <w:pPr>
        <w:tabs>
          <w:tab w:val="left" w:pos="2749"/>
        </w:tabs>
        <w:ind w:left="360"/>
        <w:rPr>
          <w:rFonts w:asciiTheme="minorHAnsi" w:eastAsia="Calibri" w:hAnsiTheme="minorHAnsi" w:cstheme="minorHAnsi"/>
          <w:sz w:val="22"/>
          <w:szCs w:val="22"/>
          <w:lang w:eastAsia="en-US"/>
        </w:rPr>
      </w:pPr>
    </w:p>
    <w:p w14:paraId="5CA79DD5" w14:textId="77777777" w:rsidR="00B423DC" w:rsidRDefault="00B423DC" w:rsidP="00386573">
      <w:pPr>
        <w:tabs>
          <w:tab w:val="left" w:pos="2749"/>
        </w:tabs>
        <w:ind w:left="360"/>
        <w:rPr>
          <w:rFonts w:asciiTheme="minorHAnsi" w:eastAsia="Calibri" w:hAnsiTheme="minorHAnsi" w:cstheme="minorHAnsi"/>
          <w:sz w:val="22"/>
          <w:szCs w:val="22"/>
          <w:lang w:eastAsia="en-US"/>
        </w:rPr>
      </w:pPr>
    </w:p>
    <w:p w14:paraId="4447876B" w14:textId="77777777" w:rsidR="00B423DC" w:rsidRDefault="00B423DC" w:rsidP="00386573">
      <w:pPr>
        <w:tabs>
          <w:tab w:val="left" w:pos="2749"/>
        </w:tabs>
        <w:ind w:left="360"/>
        <w:rPr>
          <w:rFonts w:asciiTheme="minorHAnsi" w:eastAsia="Calibri" w:hAnsiTheme="minorHAnsi" w:cstheme="minorHAnsi"/>
          <w:sz w:val="22"/>
          <w:szCs w:val="22"/>
          <w:lang w:eastAsia="en-US"/>
        </w:rPr>
      </w:pPr>
    </w:p>
    <w:p w14:paraId="5FA7AC13" w14:textId="77777777" w:rsidR="00B423DC" w:rsidRDefault="00B423DC" w:rsidP="00386573">
      <w:pPr>
        <w:tabs>
          <w:tab w:val="left" w:pos="2749"/>
        </w:tabs>
        <w:ind w:left="360"/>
        <w:rPr>
          <w:rFonts w:asciiTheme="minorHAnsi" w:eastAsia="Calibri" w:hAnsiTheme="minorHAnsi" w:cstheme="minorHAnsi"/>
          <w:sz w:val="22"/>
          <w:szCs w:val="22"/>
          <w:lang w:eastAsia="en-US"/>
        </w:rPr>
      </w:pPr>
    </w:p>
    <w:p w14:paraId="00ADF560" w14:textId="77777777" w:rsidR="00B423DC" w:rsidRDefault="00B423DC" w:rsidP="00386573">
      <w:pPr>
        <w:tabs>
          <w:tab w:val="left" w:pos="2749"/>
        </w:tabs>
        <w:ind w:left="360"/>
        <w:rPr>
          <w:rFonts w:asciiTheme="minorHAnsi" w:eastAsia="Calibri" w:hAnsiTheme="minorHAnsi" w:cstheme="minorHAnsi"/>
          <w:sz w:val="22"/>
          <w:szCs w:val="22"/>
          <w:lang w:eastAsia="en-US"/>
        </w:rPr>
      </w:pPr>
    </w:p>
    <w:p w14:paraId="3AAE893D" w14:textId="77777777" w:rsidR="00B423DC" w:rsidRDefault="00B423DC" w:rsidP="00386573">
      <w:pPr>
        <w:tabs>
          <w:tab w:val="left" w:pos="2749"/>
        </w:tabs>
        <w:ind w:left="360"/>
        <w:rPr>
          <w:rFonts w:asciiTheme="minorHAnsi" w:eastAsia="Calibri" w:hAnsiTheme="minorHAnsi" w:cstheme="minorHAnsi"/>
          <w:sz w:val="22"/>
          <w:szCs w:val="22"/>
          <w:lang w:eastAsia="en-US"/>
        </w:rPr>
      </w:pPr>
    </w:p>
    <w:p w14:paraId="5BF68CAC" w14:textId="77777777" w:rsidR="00B423DC" w:rsidRDefault="00B423DC" w:rsidP="00386573">
      <w:pPr>
        <w:tabs>
          <w:tab w:val="left" w:pos="2749"/>
        </w:tabs>
        <w:ind w:left="360"/>
        <w:rPr>
          <w:rFonts w:asciiTheme="minorHAnsi" w:eastAsia="Calibri" w:hAnsiTheme="minorHAnsi" w:cstheme="minorHAnsi"/>
          <w:sz w:val="22"/>
          <w:szCs w:val="22"/>
          <w:lang w:eastAsia="en-US"/>
        </w:rPr>
      </w:pPr>
    </w:p>
    <w:p w14:paraId="6197D069" w14:textId="77777777" w:rsidR="00B423DC" w:rsidRDefault="00B423DC" w:rsidP="00386573">
      <w:pPr>
        <w:tabs>
          <w:tab w:val="left" w:pos="2749"/>
        </w:tabs>
        <w:ind w:left="360"/>
        <w:rPr>
          <w:rFonts w:asciiTheme="minorHAnsi" w:eastAsia="Calibri" w:hAnsiTheme="minorHAnsi" w:cstheme="minorHAnsi"/>
          <w:sz w:val="22"/>
          <w:szCs w:val="22"/>
          <w:lang w:eastAsia="en-US"/>
        </w:rPr>
      </w:pPr>
    </w:p>
    <w:p w14:paraId="183E3D2B" w14:textId="77777777" w:rsidR="00B423DC" w:rsidRDefault="00B423DC" w:rsidP="00386573">
      <w:pPr>
        <w:tabs>
          <w:tab w:val="left" w:pos="2749"/>
        </w:tabs>
        <w:ind w:left="360"/>
        <w:rPr>
          <w:rFonts w:asciiTheme="minorHAnsi" w:eastAsia="Calibri" w:hAnsiTheme="minorHAnsi" w:cstheme="minorHAnsi"/>
          <w:sz w:val="22"/>
          <w:szCs w:val="22"/>
          <w:lang w:eastAsia="en-US"/>
        </w:rPr>
      </w:pPr>
    </w:p>
    <w:p w14:paraId="4A1BC7B7" w14:textId="77777777" w:rsidR="00B423DC" w:rsidRDefault="00B423DC" w:rsidP="00386573">
      <w:pPr>
        <w:tabs>
          <w:tab w:val="left" w:pos="2749"/>
        </w:tabs>
        <w:ind w:left="360"/>
        <w:rPr>
          <w:rFonts w:asciiTheme="minorHAnsi" w:eastAsia="Calibri" w:hAnsiTheme="minorHAnsi" w:cstheme="minorHAnsi"/>
          <w:sz w:val="22"/>
          <w:szCs w:val="22"/>
          <w:lang w:eastAsia="en-US"/>
        </w:rPr>
      </w:pPr>
    </w:p>
    <w:p w14:paraId="1F097AC1" w14:textId="77777777" w:rsidR="00B423DC" w:rsidRDefault="00B423DC" w:rsidP="00386573">
      <w:pPr>
        <w:tabs>
          <w:tab w:val="left" w:pos="2749"/>
        </w:tabs>
        <w:ind w:left="360"/>
        <w:rPr>
          <w:rFonts w:asciiTheme="minorHAnsi" w:eastAsia="Calibri" w:hAnsiTheme="minorHAnsi" w:cstheme="minorHAnsi"/>
          <w:sz w:val="22"/>
          <w:szCs w:val="22"/>
          <w:lang w:eastAsia="en-US"/>
        </w:rPr>
      </w:pPr>
    </w:p>
    <w:p w14:paraId="0DD457B3" w14:textId="77777777" w:rsidR="00B423DC" w:rsidRDefault="00B423DC" w:rsidP="00386573">
      <w:pPr>
        <w:tabs>
          <w:tab w:val="left" w:pos="2749"/>
        </w:tabs>
        <w:ind w:left="360"/>
        <w:rPr>
          <w:rFonts w:asciiTheme="minorHAnsi" w:eastAsia="Calibri" w:hAnsiTheme="minorHAnsi" w:cstheme="minorHAnsi"/>
          <w:sz w:val="22"/>
          <w:szCs w:val="22"/>
          <w:lang w:eastAsia="en-US"/>
        </w:rPr>
      </w:pPr>
    </w:p>
    <w:p w14:paraId="5EC36A00" w14:textId="77777777" w:rsidR="00B423DC" w:rsidRDefault="00B423DC" w:rsidP="00386573">
      <w:pPr>
        <w:tabs>
          <w:tab w:val="left" w:pos="2749"/>
        </w:tabs>
        <w:ind w:left="360"/>
        <w:rPr>
          <w:rFonts w:asciiTheme="minorHAnsi" w:eastAsia="Calibri" w:hAnsiTheme="minorHAnsi" w:cstheme="minorHAnsi"/>
          <w:sz w:val="22"/>
          <w:szCs w:val="22"/>
          <w:lang w:eastAsia="en-US"/>
        </w:rPr>
      </w:pPr>
    </w:p>
    <w:p w14:paraId="1BCF00FC" w14:textId="77777777" w:rsidR="00B423DC" w:rsidRDefault="00B423DC" w:rsidP="00386573">
      <w:pPr>
        <w:tabs>
          <w:tab w:val="left" w:pos="2749"/>
        </w:tabs>
        <w:ind w:left="360"/>
        <w:rPr>
          <w:rFonts w:asciiTheme="minorHAnsi" w:eastAsia="Calibri" w:hAnsiTheme="minorHAnsi" w:cstheme="minorHAnsi"/>
          <w:sz w:val="22"/>
          <w:szCs w:val="22"/>
          <w:lang w:eastAsia="en-US"/>
        </w:rPr>
      </w:pPr>
    </w:p>
    <w:p w14:paraId="23DBA41C" w14:textId="77777777" w:rsidR="00B423DC" w:rsidRDefault="00B423DC" w:rsidP="00386573">
      <w:pPr>
        <w:tabs>
          <w:tab w:val="left" w:pos="2749"/>
        </w:tabs>
        <w:ind w:left="360"/>
        <w:rPr>
          <w:rFonts w:asciiTheme="minorHAnsi" w:eastAsia="Calibri" w:hAnsiTheme="minorHAnsi" w:cstheme="minorHAnsi"/>
          <w:sz w:val="22"/>
          <w:szCs w:val="22"/>
          <w:lang w:eastAsia="en-US"/>
        </w:rPr>
      </w:pPr>
    </w:p>
    <w:p w14:paraId="4BA8F845" w14:textId="77777777" w:rsidR="0036221B" w:rsidRDefault="0036221B" w:rsidP="00386573">
      <w:pPr>
        <w:tabs>
          <w:tab w:val="left" w:pos="2749"/>
        </w:tabs>
        <w:ind w:left="360"/>
        <w:rPr>
          <w:rFonts w:asciiTheme="minorHAnsi" w:eastAsia="Calibri" w:hAnsiTheme="minorHAnsi" w:cstheme="minorHAnsi"/>
          <w:sz w:val="22"/>
          <w:szCs w:val="22"/>
          <w:lang w:eastAsia="en-US"/>
        </w:rPr>
      </w:pPr>
    </w:p>
    <w:p w14:paraId="145BE87D" w14:textId="77777777" w:rsidR="0036221B" w:rsidRDefault="0036221B" w:rsidP="00386573">
      <w:pPr>
        <w:tabs>
          <w:tab w:val="left" w:pos="2749"/>
        </w:tabs>
        <w:ind w:left="360"/>
        <w:rPr>
          <w:rFonts w:asciiTheme="minorHAnsi" w:eastAsia="Calibri" w:hAnsiTheme="minorHAnsi" w:cstheme="minorHAnsi"/>
          <w:sz w:val="22"/>
          <w:szCs w:val="22"/>
          <w:lang w:eastAsia="en-US"/>
        </w:rPr>
      </w:pPr>
    </w:p>
    <w:p w14:paraId="0F44E9CB" w14:textId="77777777" w:rsidR="0036221B" w:rsidRDefault="0036221B" w:rsidP="00386573">
      <w:pPr>
        <w:tabs>
          <w:tab w:val="left" w:pos="2749"/>
        </w:tabs>
        <w:ind w:left="360"/>
        <w:rPr>
          <w:rFonts w:asciiTheme="minorHAnsi" w:eastAsia="Calibri" w:hAnsiTheme="minorHAnsi" w:cstheme="minorHAnsi"/>
          <w:sz w:val="22"/>
          <w:szCs w:val="22"/>
          <w:lang w:eastAsia="en-US"/>
        </w:rPr>
      </w:pPr>
    </w:p>
    <w:p w14:paraId="16BE3642" w14:textId="77777777" w:rsidR="0036221B" w:rsidRDefault="0036221B" w:rsidP="00386573">
      <w:pPr>
        <w:tabs>
          <w:tab w:val="left" w:pos="2749"/>
        </w:tabs>
        <w:ind w:left="360"/>
        <w:rPr>
          <w:rFonts w:asciiTheme="minorHAnsi" w:eastAsia="Calibri" w:hAnsiTheme="minorHAnsi" w:cstheme="minorHAnsi"/>
          <w:sz w:val="22"/>
          <w:szCs w:val="22"/>
          <w:lang w:eastAsia="en-US"/>
        </w:rPr>
      </w:pPr>
    </w:p>
    <w:p w14:paraId="2212F5D6" w14:textId="77777777" w:rsidR="00B423DC" w:rsidRDefault="00B423DC" w:rsidP="00386573">
      <w:pPr>
        <w:tabs>
          <w:tab w:val="left" w:pos="2749"/>
        </w:tabs>
        <w:ind w:left="360"/>
        <w:rPr>
          <w:rFonts w:asciiTheme="minorHAnsi" w:eastAsia="Calibri" w:hAnsiTheme="minorHAnsi" w:cstheme="minorHAnsi"/>
          <w:sz w:val="22"/>
          <w:szCs w:val="22"/>
          <w:lang w:eastAsia="en-US"/>
        </w:rPr>
      </w:pPr>
    </w:p>
    <w:p w14:paraId="2B5158E5" w14:textId="77777777" w:rsidR="00B423DC" w:rsidRDefault="00B423DC" w:rsidP="00386573">
      <w:pPr>
        <w:tabs>
          <w:tab w:val="left" w:pos="2749"/>
        </w:tabs>
        <w:ind w:left="360"/>
        <w:rPr>
          <w:rFonts w:asciiTheme="minorHAnsi" w:eastAsia="Calibri" w:hAnsiTheme="minorHAnsi" w:cstheme="minorHAnsi"/>
          <w:sz w:val="22"/>
          <w:szCs w:val="22"/>
          <w:lang w:eastAsia="en-US"/>
        </w:rPr>
      </w:pPr>
    </w:p>
    <w:p w14:paraId="624DD425" w14:textId="2F2F97B9" w:rsidR="00BA1C69" w:rsidRDefault="008A47E5" w:rsidP="008A301A">
      <w:pPr>
        <w:pStyle w:val="Prrafodelista"/>
        <w:numPr>
          <w:ilvl w:val="1"/>
          <w:numId w:val="29"/>
        </w:numPr>
        <w:tabs>
          <w:tab w:val="left" w:pos="2749"/>
        </w:tabs>
        <w:rPr>
          <w:rFonts w:asciiTheme="minorHAnsi" w:eastAsia="Calibri" w:hAnsiTheme="minorHAnsi" w:cstheme="minorHAnsi"/>
          <w:sz w:val="22"/>
          <w:szCs w:val="22"/>
          <w:lang w:eastAsia="en-US"/>
        </w:rPr>
      </w:pPr>
      <w:r w:rsidRPr="008A301A">
        <w:rPr>
          <w:rFonts w:asciiTheme="minorHAnsi" w:eastAsia="Calibri" w:hAnsiTheme="minorHAnsi" w:cstheme="minorHAnsi"/>
          <w:sz w:val="22"/>
          <w:szCs w:val="22"/>
          <w:lang w:eastAsia="en-US"/>
        </w:rPr>
        <w:lastRenderedPageBreak/>
        <w:t>FORMATO CHARLA 5 MINUTOS</w:t>
      </w:r>
    </w:p>
    <w:p w14:paraId="54688BB2" w14:textId="77777777" w:rsidR="008A301A" w:rsidRPr="008A301A" w:rsidRDefault="008A301A" w:rsidP="008A301A">
      <w:pPr>
        <w:pStyle w:val="Prrafodelista"/>
        <w:tabs>
          <w:tab w:val="left" w:pos="2749"/>
        </w:tabs>
        <w:ind w:left="720"/>
        <w:rPr>
          <w:rFonts w:asciiTheme="minorHAnsi" w:eastAsia="Calibri" w:hAnsiTheme="minorHAnsi" w:cstheme="minorHAnsi"/>
          <w:sz w:val="22"/>
          <w:szCs w:val="22"/>
          <w:lang w:eastAsia="en-US"/>
        </w:rPr>
      </w:pPr>
    </w:p>
    <w:p w14:paraId="246FC6C0" w14:textId="1FDF5452" w:rsidR="00BA1C69" w:rsidRDefault="00BA1C69" w:rsidP="00BA1C69">
      <w:pPr>
        <w:pStyle w:val="Prrafodelista"/>
        <w:tabs>
          <w:tab w:val="left" w:pos="2749"/>
        </w:tabs>
        <w:ind w:left="720"/>
        <w:rPr>
          <w:rFonts w:asciiTheme="minorHAnsi" w:eastAsia="Calibri" w:hAnsiTheme="minorHAnsi" w:cstheme="minorHAnsi"/>
          <w:sz w:val="22"/>
          <w:szCs w:val="22"/>
          <w:lang w:eastAsia="en-US"/>
        </w:rPr>
      </w:pPr>
      <w:r w:rsidRPr="00BA1C69">
        <w:rPr>
          <w:rFonts w:eastAsia="Calibri"/>
          <w:noProof/>
        </w:rPr>
        <w:drawing>
          <wp:inline distT="0" distB="0" distL="0" distR="0" wp14:anchorId="7A251680" wp14:editId="45190D23">
            <wp:extent cx="5676900" cy="7240905"/>
            <wp:effectExtent l="0" t="0" r="0" b="0"/>
            <wp:docPr id="1288424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900" cy="7240905"/>
                    </a:xfrm>
                    <a:prstGeom prst="rect">
                      <a:avLst/>
                    </a:prstGeom>
                    <a:noFill/>
                    <a:ln>
                      <a:noFill/>
                    </a:ln>
                  </pic:spPr>
                </pic:pic>
              </a:graphicData>
            </a:graphic>
          </wp:inline>
        </w:drawing>
      </w:r>
    </w:p>
    <w:p w14:paraId="0198EDDC" w14:textId="77777777" w:rsidR="00BA1C69" w:rsidRDefault="00BA1C69" w:rsidP="00BA1C69">
      <w:pPr>
        <w:pStyle w:val="Prrafodelista"/>
        <w:tabs>
          <w:tab w:val="left" w:pos="2749"/>
        </w:tabs>
        <w:ind w:left="720"/>
        <w:rPr>
          <w:rFonts w:asciiTheme="minorHAnsi" w:eastAsia="Calibri" w:hAnsiTheme="minorHAnsi" w:cstheme="minorHAnsi"/>
          <w:sz w:val="22"/>
          <w:szCs w:val="22"/>
          <w:lang w:eastAsia="en-US"/>
        </w:rPr>
      </w:pPr>
    </w:p>
    <w:p w14:paraId="3CAD53E7" w14:textId="77777777" w:rsidR="00BA1C69" w:rsidRDefault="00BA1C69" w:rsidP="00BA1C69">
      <w:pPr>
        <w:pStyle w:val="Prrafodelista"/>
        <w:tabs>
          <w:tab w:val="left" w:pos="2749"/>
        </w:tabs>
        <w:ind w:left="720"/>
        <w:rPr>
          <w:rFonts w:asciiTheme="minorHAnsi" w:eastAsia="Calibri" w:hAnsiTheme="minorHAnsi" w:cstheme="minorHAnsi"/>
          <w:sz w:val="22"/>
          <w:szCs w:val="22"/>
          <w:lang w:eastAsia="en-US"/>
        </w:rPr>
      </w:pPr>
    </w:p>
    <w:p w14:paraId="0C0B05B3" w14:textId="77777777" w:rsidR="00BA1C69" w:rsidRPr="00BA1C69" w:rsidRDefault="00BA1C69" w:rsidP="00BA1C69">
      <w:pPr>
        <w:pStyle w:val="Prrafodelista"/>
        <w:tabs>
          <w:tab w:val="left" w:pos="2749"/>
        </w:tabs>
        <w:ind w:left="720"/>
        <w:rPr>
          <w:rFonts w:asciiTheme="minorHAnsi" w:eastAsia="Calibri" w:hAnsiTheme="minorHAnsi" w:cstheme="minorHAnsi"/>
          <w:sz w:val="22"/>
          <w:szCs w:val="22"/>
          <w:lang w:eastAsia="en-US"/>
        </w:rPr>
      </w:pPr>
    </w:p>
    <w:p w14:paraId="243D46CF" w14:textId="7FA41F70" w:rsidR="008A47E5" w:rsidRDefault="00BA1C69" w:rsidP="008A47E5">
      <w:pPr>
        <w:pStyle w:val="Prrafodelista"/>
        <w:numPr>
          <w:ilvl w:val="1"/>
          <w:numId w:val="29"/>
        </w:numPr>
        <w:tabs>
          <w:tab w:val="left" w:pos="2749"/>
        </w:tabs>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AST</w:t>
      </w:r>
    </w:p>
    <w:p w14:paraId="11F37299" w14:textId="77777777" w:rsidR="00176A8E" w:rsidRDefault="00176A8E" w:rsidP="00176A8E">
      <w:pPr>
        <w:tabs>
          <w:tab w:val="left" w:pos="2749"/>
        </w:tabs>
        <w:ind w:left="360"/>
        <w:rPr>
          <w:rFonts w:asciiTheme="minorHAnsi" w:eastAsia="Calibri" w:hAnsiTheme="minorHAnsi" w:cstheme="minorHAnsi"/>
          <w:sz w:val="22"/>
          <w:szCs w:val="22"/>
          <w:lang w:eastAsia="en-US"/>
        </w:rPr>
      </w:pPr>
    </w:p>
    <w:p w14:paraId="388B1284" w14:textId="2ECEE85E" w:rsidR="005041F5" w:rsidRDefault="005041F5" w:rsidP="00176A8E">
      <w:pPr>
        <w:tabs>
          <w:tab w:val="left" w:pos="2749"/>
        </w:tabs>
        <w:ind w:left="360"/>
        <w:rPr>
          <w:rFonts w:asciiTheme="minorHAnsi" w:eastAsia="Calibri" w:hAnsiTheme="minorHAnsi" w:cstheme="minorHAnsi"/>
          <w:sz w:val="22"/>
          <w:szCs w:val="22"/>
          <w:lang w:eastAsia="en-US"/>
        </w:rPr>
      </w:pPr>
      <w:r>
        <w:rPr>
          <w:rFonts w:asciiTheme="minorHAnsi" w:eastAsia="Calibri" w:hAnsiTheme="minorHAnsi" w:cstheme="minorHAnsi"/>
          <w:noProof/>
          <w:sz w:val="22"/>
          <w:szCs w:val="22"/>
          <w:lang w:eastAsia="en-US"/>
        </w:rPr>
        <w:drawing>
          <wp:inline distT="0" distB="0" distL="0" distR="0" wp14:anchorId="25E09FF5" wp14:editId="3CDA105D">
            <wp:extent cx="5422816" cy="7038975"/>
            <wp:effectExtent l="0" t="0" r="6985" b="0"/>
            <wp:docPr id="10688448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7333" cy="7057819"/>
                    </a:xfrm>
                    <a:prstGeom prst="rect">
                      <a:avLst/>
                    </a:prstGeom>
                    <a:noFill/>
                  </pic:spPr>
                </pic:pic>
              </a:graphicData>
            </a:graphic>
          </wp:inline>
        </w:drawing>
      </w:r>
    </w:p>
    <w:p w14:paraId="23EA3338" w14:textId="5DE46BC6" w:rsidR="005041F5" w:rsidRDefault="00DE344F" w:rsidP="00176A8E">
      <w:pPr>
        <w:tabs>
          <w:tab w:val="left" w:pos="2749"/>
        </w:tabs>
        <w:ind w:left="360"/>
        <w:rPr>
          <w:rFonts w:asciiTheme="minorHAnsi" w:eastAsia="Calibri" w:hAnsiTheme="minorHAnsi" w:cstheme="minorHAnsi"/>
          <w:sz w:val="22"/>
          <w:szCs w:val="22"/>
          <w:lang w:eastAsia="en-US"/>
        </w:rPr>
      </w:pPr>
      <w:r>
        <w:rPr>
          <w:rFonts w:asciiTheme="minorHAnsi" w:eastAsia="Calibri" w:hAnsiTheme="minorHAnsi" w:cstheme="minorHAnsi"/>
          <w:noProof/>
          <w:sz w:val="22"/>
          <w:szCs w:val="22"/>
          <w:lang w:eastAsia="en-US"/>
        </w:rPr>
        <w:lastRenderedPageBreak/>
        <w:drawing>
          <wp:inline distT="0" distB="0" distL="0" distR="0" wp14:anchorId="74546AC4" wp14:editId="23989D9C">
            <wp:extent cx="5400675" cy="7029557"/>
            <wp:effectExtent l="0" t="0" r="0" b="0"/>
            <wp:docPr id="192183350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7578" cy="7064574"/>
                    </a:xfrm>
                    <a:prstGeom prst="rect">
                      <a:avLst/>
                    </a:prstGeom>
                    <a:noFill/>
                  </pic:spPr>
                </pic:pic>
              </a:graphicData>
            </a:graphic>
          </wp:inline>
        </w:drawing>
      </w:r>
    </w:p>
    <w:p w14:paraId="1890B68D" w14:textId="77777777" w:rsidR="00DE344F" w:rsidRDefault="00DE344F" w:rsidP="00176A8E">
      <w:pPr>
        <w:tabs>
          <w:tab w:val="left" w:pos="2749"/>
        </w:tabs>
        <w:ind w:left="360"/>
        <w:rPr>
          <w:rFonts w:asciiTheme="minorHAnsi" w:eastAsia="Calibri" w:hAnsiTheme="minorHAnsi" w:cstheme="minorHAnsi"/>
          <w:sz w:val="22"/>
          <w:szCs w:val="22"/>
          <w:lang w:eastAsia="en-US"/>
        </w:rPr>
      </w:pPr>
    </w:p>
    <w:p w14:paraId="670321E5" w14:textId="0ABBF877" w:rsidR="00DE344F" w:rsidRPr="00176A8E" w:rsidRDefault="00D20E2B" w:rsidP="00176A8E">
      <w:pPr>
        <w:tabs>
          <w:tab w:val="left" w:pos="2749"/>
        </w:tabs>
        <w:ind w:left="360"/>
        <w:rPr>
          <w:rFonts w:asciiTheme="minorHAnsi" w:eastAsia="Calibri" w:hAnsiTheme="minorHAnsi" w:cstheme="minorHAnsi"/>
          <w:sz w:val="22"/>
          <w:szCs w:val="22"/>
          <w:lang w:eastAsia="en-US"/>
        </w:rPr>
      </w:pPr>
      <w:r>
        <w:rPr>
          <w:rFonts w:asciiTheme="minorHAnsi" w:eastAsia="Calibri" w:hAnsiTheme="minorHAnsi" w:cstheme="minorHAnsi"/>
          <w:noProof/>
          <w:sz w:val="22"/>
          <w:szCs w:val="22"/>
          <w:lang w:eastAsia="en-US"/>
        </w:rPr>
        <w:lastRenderedPageBreak/>
        <w:drawing>
          <wp:inline distT="0" distB="0" distL="0" distR="0" wp14:anchorId="369E42D8" wp14:editId="486CC1EE">
            <wp:extent cx="5396536" cy="6438207"/>
            <wp:effectExtent l="0" t="0" r="0" b="1270"/>
            <wp:docPr id="145840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6918" cy="6462523"/>
                    </a:xfrm>
                    <a:prstGeom prst="rect">
                      <a:avLst/>
                    </a:prstGeom>
                    <a:noFill/>
                  </pic:spPr>
                </pic:pic>
              </a:graphicData>
            </a:graphic>
          </wp:inline>
        </w:drawing>
      </w:r>
    </w:p>
    <w:sectPr w:rsidR="00DE344F" w:rsidRPr="00176A8E" w:rsidSect="00B472E6">
      <w:type w:val="continuous"/>
      <w:pgSz w:w="12240" w:h="15840" w:code="1"/>
      <w:pgMar w:top="1179" w:right="1701" w:bottom="1202" w:left="1599" w:header="714" w:footer="567" w:gutter="0"/>
      <w:pgBorders w:offsetFrom="page">
        <w:top w:val="single" w:sz="4" w:space="24" w:color="auto"/>
        <w:left w:val="single" w:sz="4" w:space="24" w:color="auto"/>
        <w:bottom w:val="single" w:sz="4" w:space="24" w:color="auto"/>
        <w:right w:val="single" w:sz="4" w:space="24" w:color="auto"/>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2507F" w14:textId="77777777" w:rsidR="00B472E6" w:rsidRDefault="00B472E6">
      <w:r>
        <w:separator/>
      </w:r>
    </w:p>
  </w:endnote>
  <w:endnote w:type="continuationSeparator" w:id="0">
    <w:p w14:paraId="42FFD790" w14:textId="77777777" w:rsidR="00B472E6" w:rsidRDefault="00B47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EDTFZ+Flux">
    <w:altName w:val="Calibri"/>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9CF15" w14:textId="77777777" w:rsidR="00F515FA" w:rsidRDefault="00F515FA" w:rsidP="007961E9">
    <w:pPr>
      <w:pStyle w:val="Piedepgina"/>
      <w:jc w:val="center"/>
      <w:rPr>
        <w:rFonts w:asciiTheme="minorHAnsi" w:hAnsiTheme="minorHAnsi"/>
      </w:rPr>
    </w:pPr>
  </w:p>
  <w:p w14:paraId="3D5DD3E1" w14:textId="781273AD" w:rsidR="009F215A" w:rsidRPr="00F228F0" w:rsidRDefault="009F215A" w:rsidP="009F215A">
    <w:pPr>
      <w:jc w:val="center"/>
      <w:rPr>
        <w:rFonts w:ascii="Calibri" w:hAnsi="Calibri" w:cs="Calibri"/>
        <w:sz w:val="22"/>
        <w:szCs w:val="22"/>
        <w:u w:val="single"/>
      </w:rPr>
    </w:pPr>
  </w:p>
  <w:p w14:paraId="62C2D44B" w14:textId="77777777" w:rsidR="00F515FA" w:rsidRPr="007961E9" w:rsidRDefault="00F515FA" w:rsidP="007961E9">
    <w:pPr>
      <w:pStyle w:val="Piedepgina"/>
      <w:jc w:val="right"/>
      <w:rPr>
        <w:lang w:val="es-ES_trad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0258" w14:textId="0B844DED" w:rsidR="002909DD" w:rsidRDefault="002909DD">
    <w:pPr>
      <w:pStyle w:val="Textoindependiente"/>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97C59" w14:textId="77777777" w:rsidR="00B472E6" w:rsidRDefault="00B472E6">
      <w:r>
        <w:separator/>
      </w:r>
    </w:p>
  </w:footnote>
  <w:footnote w:type="continuationSeparator" w:id="0">
    <w:p w14:paraId="364BD95A" w14:textId="77777777" w:rsidR="00B472E6" w:rsidRDefault="00B47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4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363"/>
      <w:gridCol w:w="4536"/>
      <w:gridCol w:w="2650"/>
    </w:tblGrid>
    <w:tr w:rsidR="00B57F4C" w:rsidRPr="00622207" w14:paraId="7A23B3AC" w14:textId="77777777" w:rsidTr="00D450B1">
      <w:trPr>
        <w:trHeight w:val="423"/>
        <w:jc w:val="center"/>
      </w:trPr>
      <w:tc>
        <w:tcPr>
          <w:tcW w:w="2363" w:type="dxa"/>
          <w:vMerge w:val="restart"/>
          <w:tcBorders>
            <w:top w:val="single" w:sz="4" w:space="0" w:color="auto"/>
            <w:left w:val="single" w:sz="4" w:space="0" w:color="auto"/>
          </w:tcBorders>
        </w:tcPr>
        <w:p w14:paraId="695A1A7C" w14:textId="77777777" w:rsidR="00B57F4C" w:rsidRPr="00931AD4" w:rsidRDefault="00B57F4C" w:rsidP="00B57F4C">
          <w:pPr>
            <w:pStyle w:val="Encabezado"/>
            <w:rPr>
              <w:rFonts w:ascii="Calibri" w:hAnsi="Calibri"/>
            </w:rPr>
          </w:pPr>
        </w:p>
        <w:p w14:paraId="40B6E96E" w14:textId="77777777" w:rsidR="00B57F4C" w:rsidRPr="00931AD4" w:rsidRDefault="00B57F4C" w:rsidP="00B57F4C">
          <w:pPr>
            <w:pStyle w:val="Encabezado"/>
            <w:jc w:val="center"/>
            <w:rPr>
              <w:rFonts w:ascii="Calibri" w:hAnsi="Calibri"/>
            </w:rPr>
          </w:pPr>
          <w:r>
            <w:rPr>
              <w:noProof/>
            </w:rPr>
            <w:drawing>
              <wp:inline distT="0" distB="0" distL="0" distR="0" wp14:anchorId="5E4BCA74" wp14:editId="1CA29A16">
                <wp:extent cx="1363345" cy="632460"/>
                <wp:effectExtent l="0" t="0" r="8255" b="15240"/>
                <wp:docPr id="1708156006" name="x_x_x_Imagen 2"/>
                <wp:cNvGraphicFramePr/>
                <a:graphic xmlns:a="http://schemas.openxmlformats.org/drawingml/2006/main">
                  <a:graphicData uri="http://schemas.openxmlformats.org/drawingml/2006/picture">
                    <pic:pic xmlns:pic="http://schemas.openxmlformats.org/drawingml/2006/picture">
                      <pic:nvPicPr>
                        <pic:cNvPr id="6" name="x_x_x_Imagen 2"/>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63345" cy="632460"/>
                        </a:xfrm>
                        <a:prstGeom prst="rect">
                          <a:avLst/>
                        </a:prstGeom>
                        <a:noFill/>
                        <a:ln>
                          <a:noFill/>
                        </a:ln>
                      </pic:spPr>
                    </pic:pic>
                  </a:graphicData>
                </a:graphic>
              </wp:inline>
            </w:drawing>
          </w:r>
        </w:p>
      </w:tc>
      <w:tc>
        <w:tcPr>
          <w:tcW w:w="4536" w:type="dxa"/>
          <w:tcBorders>
            <w:top w:val="single" w:sz="4" w:space="0" w:color="auto"/>
            <w:bottom w:val="single" w:sz="4" w:space="0" w:color="auto"/>
          </w:tcBorders>
        </w:tcPr>
        <w:p w14:paraId="4425E765" w14:textId="77777777" w:rsidR="00B57F4C" w:rsidRPr="00931AD4" w:rsidRDefault="00B57F4C" w:rsidP="00B57F4C">
          <w:pPr>
            <w:pStyle w:val="Encabezado"/>
            <w:spacing w:before="80"/>
            <w:jc w:val="center"/>
            <w:rPr>
              <w:rFonts w:ascii="Calibri" w:hAnsi="Calibri" w:cs="Arial"/>
              <w:sz w:val="22"/>
              <w:szCs w:val="24"/>
            </w:rPr>
          </w:pPr>
          <w:r w:rsidRPr="00931AD4">
            <w:rPr>
              <w:rFonts w:ascii="Calibri" w:hAnsi="Calibri" w:cs="Arial"/>
              <w:b/>
              <w:sz w:val="22"/>
              <w:szCs w:val="24"/>
            </w:rPr>
            <w:t>SISTEMA DE GESTION INTEGRADO</w:t>
          </w:r>
        </w:p>
      </w:tc>
      <w:tc>
        <w:tcPr>
          <w:tcW w:w="2650" w:type="dxa"/>
          <w:vMerge w:val="restart"/>
          <w:tcBorders>
            <w:top w:val="single" w:sz="4" w:space="0" w:color="auto"/>
            <w:right w:val="single" w:sz="4" w:space="0" w:color="auto"/>
          </w:tcBorders>
          <w:vAlign w:val="center"/>
        </w:tcPr>
        <w:p w14:paraId="7D2ADDA3" w14:textId="40C8B672" w:rsidR="00B57F4C" w:rsidRDefault="00B57F4C" w:rsidP="00B57F4C">
          <w:pPr>
            <w:pStyle w:val="Encabezado"/>
            <w:spacing w:line="360" w:lineRule="auto"/>
            <w:rPr>
              <w:rFonts w:ascii="Calibri" w:hAnsi="Calibri" w:cs="Arial"/>
              <w:sz w:val="16"/>
            </w:rPr>
          </w:pPr>
          <w:r w:rsidRPr="00931AD4">
            <w:rPr>
              <w:rFonts w:ascii="Calibri" w:hAnsi="Calibri" w:cs="Arial"/>
              <w:sz w:val="16"/>
            </w:rPr>
            <w:t xml:space="preserve">CODIGO     : </w:t>
          </w:r>
          <w:r w:rsidRPr="00F523DC">
            <w:rPr>
              <w:rFonts w:ascii="Calibri" w:hAnsi="Calibri" w:cs="Arial"/>
              <w:sz w:val="16"/>
            </w:rPr>
            <w:t>PR-</w:t>
          </w:r>
          <w:r>
            <w:rPr>
              <w:rFonts w:ascii="Calibri" w:hAnsi="Calibri" w:cs="Arial"/>
              <w:sz w:val="16"/>
            </w:rPr>
            <w:t>SGI-</w:t>
          </w:r>
          <w:r w:rsidR="004932C1">
            <w:rPr>
              <w:rFonts w:ascii="Calibri" w:hAnsi="Calibri" w:cs="Arial"/>
              <w:sz w:val="16"/>
            </w:rPr>
            <w:t>APR</w:t>
          </w:r>
          <w:r>
            <w:rPr>
              <w:rFonts w:ascii="Calibri" w:hAnsi="Calibri" w:cs="Arial"/>
              <w:sz w:val="16"/>
            </w:rPr>
            <w:t>-0</w:t>
          </w:r>
          <w:r w:rsidR="004932C1">
            <w:rPr>
              <w:rFonts w:ascii="Calibri" w:hAnsi="Calibri" w:cs="Arial"/>
              <w:sz w:val="16"/>
            </w:rPr>
            <w:t>01</w:t>
          </w:r>
        </w:p>
        <w:p w14:paraId="7085AF25" w14:textId="77777777" w:rsidR="00B57F4C" w:rsidRPr="00931AD4" w:rsidRDefault="00B57F4C" w:rsidP="00B57F4C">
          <w:pPr>
            <w:pStyle w:val="Encabezado"/>
            <w:spacing w:line="360" w:lineRule="auto"/>
            <w:rPr>
              <w:rFonts w:ascii="Calibri" w:hAnsi="Calibri" w:cs="Arial"/>
              <w:sz w:val="16"/>
            </w:rPr>
          </w:pPr>
          <w:r>
            <w:rPr>
              <w:rFonts w:ascii="Calibri" w:hAnsi="Calibri" w:cs="Arial"/>
              <w:snapToGrid w:val="0"/>
              <w:sz w:val="16"/>
            </w:rPr>
            <w:t xml:space="preserve">PÁGINA </w:t>
          </w:r>
          <w:r w:rsidRPr="00931AD4">
            <w:rPr>
              <w:rFonts w:ascii="Calibri" w:hAnsi="Calibri" w:cs="Arial"/>
              <w:snapToGrid w:val="0"/>
              <w:sz w:val="16"/>
            </w:rPr>
            <w:t xml:space="preserve">     : </w:t>
          </w:r>
          <w:r w:rsidRPr="00931AD4">
            <w:rPr>
              <w:rFonts w:ascii="Calibri" w:hAnsi="Calibri" w:cs="Arial"/>
              <w:snapToGrid w:val="0"/>
              <w:sz w:val="16"/>
            </w:rPr>
            <w:fldChar w:fldCharType="begin"/>
          </w:r>
          <w:r w:rsidRPr="00931AD4">
            <w:rPr>
              <w:rFonts w:ascii="Calibri" w:hAnsi="Calibri" w:cs="Arial"/>
              <w:snapToGrid w:val="0"/>
              <w:sz w:val="16"/>
            </w:rPr>
            <w:instrText xml:space="preserve"> PAGE </w:instrText>
          </w:r>
          <w:r w:rsidRPr="00931AD4">
            <w:rPr>
              <w:rFonts w:ascii="Calibri" w:hAnsi="Calibri" w:cs="Arial"/>
              <w:snapToGrid w:val="0"/>
              <w:sz w:val="16"/>
            </w:rPr>
            <w:fldChar w:fldCharType="separate"/>
          </w:r>
          <w:r>
            <w:rPr>
              <w:rFonts w:ascii="Calibri" w:hAnsi="Calibri" w:cs="Arial"/>
              <w:noProof/>
              <w:snapToGrid w:val="0"/>
              <w:sz w:val="16"/>
            </w:rPr>
            <w:t>3</w:t>
          </w:r>
          <w:r w:rsidRPr="00931AD4">
            <w:rPr>
              <w:rFonts w:ascii="Calibri" w:hAnsi="Calibri" w:cs="Arial"/>
              <w:snapToGrid w:val="0"/>
              <w:sz w:val="16"/>
            </w:rPr>
            <w:fldChar w:fldCharType="end"/>
          </w:r>
          <w:r w:rsidRPr="00931AD4">
            <w:rPr>
              <w:rFonts w:ascii="Calibri" w:hAnsi="Calibri" w:cs="Arial"/>
              <w:snapToGrid w:val="0"/>
              <w:sz w:val="16"/>
            </w:rPr>
            <w:t xml:space="preserve"> de </w:t>
          </w:r>
          <w:r w:rsidRPr="00931AD4">
            <w:rPr>
              <w:rFonts w:ascii="Calibri" w:hAnsi="Calibri" w:cs="Arial"/>
              <w:snapToGrid w:val="0"/>
              <w:sz w:val="16"/>
            </w:rPr>
            <w:fldChar w:fldCharType="begin"/>
          </w:r>
          <w:r w:rsidRPr="00931AD4">
            <w:rPr>
              <w:rFonts w:ascii="Calibri" w:hAnsi="Calibri" w:cs="Arial"/>
              <w:snapToGrid w:val="0"/>
              <w:sz w:val="16"/>
            </w:rPr>
            <w:instrText xml:space="preserve"> NUMPAGES </w:instrText>
          </w:r>
          <w:r w:rsidRPr="00931AD4">
            <w:rPr>
              <w:rFonts w:ascii="Calibri" w:hAnsi="Calibri" w:cs="Arial"/>
              <w:snapToGrid w:val="0"/>
              <w:sz w:val="16"/>
            </w:rPr>
            <w:fldChar w:fldCharType="separate"/>
          </w:r>
          <w:r>
            <w:rPr>
              <w:rFonts w:ascii="Calibri" w:hAnsi="Calibri" w:cs="Arial"/>
              <w:noProof/>
              <w:snapToGrid w:val="0"/>
              <w:sz w:val="16"/>
            </w:rPr>
            <w:t>10</w:t>
          </w:r>
          <w:r w:rsidRPr="00931AD4">
            <w:rPr>
              <w:rFonts w:ascii="Calibri" w:hAnsi="Calibri" w:cs="Arial"/>
              <w:snapToGrid w:val="0"/>
              <w:sz w:val="16"/>
            </w:rPr>
            <w:fldChar w:fldCharType="end"/>
          </w:r>
        </w:p>
        <w:p w14:paraId="539D253D" w14:textId="77777777" w:rsidR="00B57F4C" w:rsidRPr="00931AD4" w:rsidRDefault="00B57F4C" w:rsidP="00B57F4C">
          <w:pPr>
            <w:pStyle w:val="Encabezado"/>
            <w:spacing w:line="360" w:lineRule="auto"/>
            <w:rPr>
              <w:rFonts w:ascii="Calibri" w:hAnsi="Calibri" w:cs="Arial"/>
              <w:sz w:val="16"/>
            </w:rPr>
          </w:pPr>
          <w:r w:rsidRPr="00931AD4">
            <w:rPr>
              <w:rFonts w:ascii="Calibri" w:hAnsi="Calibri" w:cs="Arial"/>
              <w:sz w:val="16"/>
            </w:rPr>
            <w:t xml:space="preserve">FECHA        :  </w:t>
          </w:r>
          <w:r>
            <w:rPr>
              <w:rFonts w:ascii="Calibri" w:hAnsi="Calibri" w:cs="Arial"/>
              <w:sz w:val="16"/>
            </w:rPr>
            <w:t>01-09</w:t>
          </w:r>
          <w:r w:rsidRPr="00931AD4">
            <w:rPr>
              <w:rFonts w:ascii="Calibri" w:hAnsi="Calibri" w:cs="Arial"/>
              <w:sz w:val="16"/>
            </w:rPr>
            <w:t>-20</w:t>
          </w:r>
          <w:r>
            <w:rPr>
              <w:rFonts w:ascii="Calibri" w:hAnsi="Calibri" w:cs="Arial"/>
              <w:sz w:val="16"/>
            </w:rPr>
            <w:t>23</w:t>
          </w:r>
        </w:p>
        <w:p w14:paraId="4EAA664F" w14:textId="77777777" w:rsidR="00B57F4C" w:rsidRPr="00931AD4" w:rsidRDefault="00B57F4C" w:rsidP="00B57F4C">
          <w:pPr>
            <w:pStyle w:val="Encabezado"/>
            <w:rPr>
              <w:rFonts w:ascii="Calibri" w:hAnsi="Calibri" w:cs="Arial"/>
              <w:sz w:val="16"/>
            </w:rPr>
          </w:pPr>
          <w:r>
            <w:rPr>
              <w:rFonts w:ascii="Calibri" w:hAnsi="Calibri" w:cs="Arial"/>
              <w:sz w:val="16"/>
            </w:rPr>
            <w:t>REVI</w:t>
          </w:r>
          <w:r w:rsidRPr="00931AD4">
            <w:rPr>
              <w:rFonts w:ascii="Calibri" w:hAnsi="Calibri" w:cs="Arial"/>
              <w:sz w:val="16"/>
            </w:rPr>
            <w:t xml:space="preserve">SIÓN  :   </w:t>
          </w:r>
          <w:r>
            <w:rPr>
              <w:rFonts w:ascii="Calibri" w:hAnsi="Calibri" w:cs="Arial"/>
              <w:sz w:val="16"/>
            </w:rPr>
            <w:t>1</w:t>
          </w:r>
        </w:p>
      </w:tc>
    </w:tr>
    <w:tr w:rsidR="00B57F4C" w:rsidRPr="00622207" w14:paraId="6C98D0BF" w14:textId="77777777" w:rsidTr="00D450B1">
      <w:trPr>
        <w:trHeight w:val="401"/>
        <w:jc w:val="center"/>
      </w:trPr>
      <w:tc>
        <w:tcPr>
          <w:tcW w:w="2363" w:type="dxa"/>
          <w:vMerge/>
          <w:tcBorders>
            <w:left w:val="single" w:sz="4" w:space="0" w:color="auto"/>
            <w:bottom w:val="single" w:sz="4" w:space="0" w:color="auto"/>
          </w:tcBorders>
        </w:tcPr>
        <w:p w14:paraId="46B0B88F" w14:textId="77777777" w:rsidR="00B57F4C" w:rsidRPr="00931AD4" w:rsidRDefault="00B57F4C" w:rsidP="00B57F4C">
          <w:pPr>
            <w:pStyle w:val="Encabezado"/>
            <w:jc w:val="center"/>
            <w:rPr>
              <w:rFonts w:ascii="Calibri" w:hAnsi="Calibri"/>
            </w:rPr>
          </w:pPr>
        </w:p>
      </w:tc>
      <w:tc>
        <w:tcPr>
          <w:tcW w:w="4536" w:type="dxa"/>
          <w:tcBorders>
            <w:top w:val="single" w:sz="4" w:space="0" w:color="auto"/>
            <w:bottom w:val="single" w:sz="4" w:space="0" w:color="auto"/>
          </w:tcBorders>
        </w:tcPr>
        <w:p w14:paraId="04A50F28" w14:textId="77777777" w:rsidR="00B57F4C" w:rsidRDefault="00B57F4C" w:rsidP="00B57F4C">
          <w:pPr>
            <w:pStyle w:val="Encabezado"/>
            <w:spacing w:before="60"/>
            <w:jc w:val="center"/>
            <w:rPr>
              <w:rFonts w:ascii="Calibri" w:hAnsi="Calibri" w:cs="Arial"/>
              <w:b/>
              <w:sz w:val="22"/>
              <w:szCs w:val="24"/>
            </w:rPr>
          </w:pPr>
          <w:r>
            <w:rPr>
              <w:rFonts w:ascii="Calibri" w:hAnsi="Calibri" w:cs="Arial"/>
              <w:b/>
              <w:sz w:val="22"/>
              <w:szCs w:val="24"/>
            </w:rPr>
            <w:t>PROCEDIMIENTO DE SEGURIDAD</w:t>
          </w:r>
        </w:p>
      </w:tc>
      <w:tc>
        <w:tcPr>
          <w:tcW w:w="2650" w:type="dxa"/>
          <w:vMerge/>
          <w:tcBorders>
            <w:bottom w:val="single" w:sz="4" w:space="0" w:color="auto"/>
            <w:right w:val="single" w:sz="4" w:space="0" w:color="auto"/>
          </w:tcBorders>
          <w:vAlign w:val="center"/>
        </w:tcPr>
        <w:p w14:paraId="4B4336C4" w14:textId="77777777" w:rsidR="00B57F4C" w:rsidRPr="00931AD4" w:rsidRDefault="00B57F4C" w:rsidP="00B57F4C">
          <w:pPr>
            <w:pStyle w:val="Encabezado"/>
            <w:spacing w:line="360" w:lineRule="auto"/>
            <w:rPr>
              <w:rFonts w:ascii="Calibri" w:hAnsi="Calibri" w:cs="Arial"/>
              <w:sz w:val="16"/>
            </w:rPr>
          </w:pPr>
        </w:p>
      </w:tc>
    </w:tr>
    <w:tr w:rsidR="00B57F4C" w:rsidRPr="00622207" w14:paraId="66477476" w14:textId="77777777" w:rsidTr="00D450B1">
      <w:trPr>
        <w:trHeight w:val="496"/>
        <w:jc w:val="center"/>
      </w:trPr>
      <w:tc>
        <w:tcPr>
          <w:tcW w:w="2363" w:type="dxa"/>
          <w:vMerge/>
          <w:tcBorders>
            <w:left w:val="single" w:sz="4" w:space="0" w:color="auto"/>
            <w:bottom w:val="single" w:sz="4" w:space="0" w:color="auto"/>
          </w:tcBorders>
        </w:tcPr>
        <w:p w14:paraId="3D8D1D88" w14:textId="77777777" w:rsidR="00B57F4C" w:rsidRPr="00931AD4" w:rsidRDefault="00B57F4C" w:rsidP="00B57F4C">
          <w:pPr>
            <w:pStyle w:val="Encabezado"/>
            <w:jc w:val="center"/>
            <w:rPr>
              <w:rFonts w:ascii="Calibri" w:hAnsi="Calibri"/>
            </w:rPr>
          </w:pPr>
        </w:p>
      </w:tc>
      <w:tc>
        <w:tcPr>
          <w:tcW w:w="4536" w:type="dxa"/>
          <w:tcBorders>
            <w:top w:val="single" w:sz="4" w:space="0" w:color="auto"/>
            <w:bottom w:val="single" w:sz="4" w:space="0" w:color="auto"/>
          </w:tcBorders>
        </w:tcPr>
        <w:p w14:paraId="69B2C4D8" w14:textId="77777777" w:rsidR="00B57F4C" w:rsidRPr="00931AD4" w:rsidRDefault="00B57F4C" w:rsidP="00B57F4C">
          <w:pPr>
            <w:pStyle w:val="Encabezado"/>
            <w:jc w:val="center"/>
            <w:rPr>
              <w:rFonts w:ascii="Calibri" w:hAnsi="Calibri" w:cs="Arial"/>
              <w:b/>
              <w:sz w:val="22"/>
              <w:szCs w:val="24"/>
            </w:rPr>
          </w:pPr>
          <w:r>
            <w:rPr>
              <w:rFonts w:ascii="Calibri" w:hAnsi="Calibri" w:cs="Arial"/>
              <w:b/>
              <w:sz w:val="22"/>
              <w:szCs w:val="24"/>
            </w:rPr>
            <w:t xml:space="preserve">TRABAJO EN ALTURA FISICA </w:t>
          </w:r>
        </w:p>
      </w:tc>
      <w:tc>
        <w:tcPr>
          <w:tcW w:w="2650" w:type="dxa"/>
          <w:vMerge/>
          <w:tcBorders>
            <w:bottom w:val="single" w:sz="4" w:space="0" w:color="auto"/>
            <w:right w:val="single" w:sz="4" w:space="0" w:color="auto"/>
          </w:tcBorders>
          <w:vAlign w:val="center"/>
        </w:tcPr>
        <w:p w14:paraId="0A367587" w14:textId="77777777" w:rsidR="00B57F4C" w:rsidRPr="00931AD4" w:rsidRDefault="00B57F4C" w:rsidP="00B57F4C">
          <w:pPr>
            <w:pStyle w:val="Encabezado"/>
            <w:spacing w:line="360" w:lineRule="auto"/>
            <w:rPr>
              <w:rFonts w:ascii="Calibri" w:hAnsi="Calibri" w:cs="Arial"/>
              <w:sz w:val="16"/>
            </w:rPr>
          </w:pPr>
        </w:p>
      </w:tc>
    </w:tr>
  </w:tbl>
  <w:p w14:paraId="63519858" w14:textId="77777777" w:rsidR="00F515FA" w:rsidRPr="004E059A" w:rsidRDefault="00F515FA" w:rsidP="004867BA">
    <w:pPr>
      <w:pStyle w:val="Encabezado"/>
      <w:tabs>
        <w:tab w:val="left" w:pos="1560"/>
      </w:tabs>
      <w:jc w:val="right"/>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49" w:type="dxa"/>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363"/>
      <w:gridCol w:w="4536"/>
      <w:gridCol w:w="2650"/>
    </w:tblGrid>
    <w:tr w:rsidR="00B57F4C" w:rsidRPr="00622207" w14:paraId="0205D6C5" w14:textId="77777777" w:rsidTr="00B57F4C">
      <w:trPr>
        <w:trHeight w:val="423"/>
      </w:trPr>
      <w:tc>
        <w:tcPr>
          <w:tcW w:w="2363" w:type="dxa"/>
          <w:vMerge w:val="restart"/>
          <w:tcBorders>
            <w:top w:val="single" w:sz="4" w:space="0" w:color="auto"/>
            <w:left w:val="single" w:sz="4" w:space="0" w:color="auto"/>
          </w:tcBorders>
        </w:tcPr>
        <w:p w14:paraId="274E345F" w14:textId="77777777" w:rsidR="00B57F4C" w:rsidRPr="00931AD4" w:rsidRDefault="00B57F4C" w:rsidP="00B57F4C">
          <w:pPr>
            <w:pStyle w:val="Encabezado"/>
            <w:rPr>
              <w:rFonts w:ascii="Calibri" w:hAnsi="Calibri"/>
            </w:rPr>
          </w:pPr>
        </w:p>
        <w:p w14:paraId="7E3BD93B" w14:textId="77777777" w:rsidR="00B57F4C" w:rsidRPr="00931AD4" w:rsidRDefault="00B57F4C" w:rsidP="00B57F4C">
          <w:pPr>
            <w:pStyle w:val="Encabezado"/>
            <w:jc w:val="center"/>
            <w:rPr>
              <w:rFonts w:ascii="Calibri" w:hAnsi="Calibri"/>
            </w:rPr>
          </w:pPr>
          <w:r>
            <w:rPr>
              <w:noProof/>
            </w:rPr>
            <w:drawing>
              <wp:inline distT="0" distB="0" distL="0" distR="0" wp14:anchorId="03A1DF76" wp14:editId="74066F4E">
                <wp:extent cx="1363345" cy="632460"/>
                <wp:effectExtent l="0" t="0" r="8255" b="15240"/>
                <wp:docPr id="660747348" name="x_x_x_Imagen 2"/>
                <wp:cNvGraphicFramePr/>
                <a:graphic xmlns:a="http://schemas.openxmlformats.org/drawingml/2006/main">
                  <a:graphicData uri="http://schemas.openxmlformats.org/drawingml/2006/picture">
                    <pic:pic xmlns:pic="http://schemas.openxmlformats.org/drawingml/2006/picture">
                      <pic:nvPicPr>
                        <pic:cNvPr id="6" name="x_x_x_Imagen 2"/>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63345" cy="632460"/>
                        </a:xfrm>
                        <a:prstGeom prst="rect">
                          <a:avLst/>
                        </a:prstGeom>
                        <a:noFill/>
                        <a:ln>
                          <a:noFill/>
                        </a:ln>
                      </pic:spPr>
                    </pic:pic>
                  </a:graphicData>
                </a:graphic>
              </wp:inline>
            </w:drawing>
          </w:r>
        </w:p>
      </w:tc>
      <w:tc>
        <w:tcPr>
          <w:tcW w:w="4536" w:type="dxa"/>
          <w:tcBorders>
            <w:top w:val="single" w:sz="4" w:space="0" w:color="auto"/>
            <w:bottom w:val="single" w:sz="4" w:space="0" w:color="auto"/>
          </w:tcBorders>
        </w:tcPr>
        <w:p w14:paraId="59099987" w14:textId="77777777" w:rsidR="00B57F4C" w:rsidRPr="00931AD4" w:rsidRDefault="00B57F4C" w:rsidP="00B57F4C">
          <w:pPr>
            <w:pStyle w:val="Encabezado"/>
            <w:spacing w:before="80"/>
            <w:jc w:val="center"/>
            <w:rPr>
              <w:rFonts w:ascii="Calibri" w:hAnsi="Calibri" w:cs="Arial"/>
              <w:sz w:val="22"/>
              <w:szCs w:val="24"/>
            </w:rPr>
          </w:pPr>
          <w:r w:rsidRPr="00931AD4">
            <w:rPr>
              <w:rFonts w:ascii="Calibri" w:hAnsi="Calibri" w:cs="Arial"/>
              <w:b/>
              <w:sz w:val="22"/>
              <w:szCs w:val="24"/>
            </w:rPr>
            <w:t>SISTEMA DE GESTION INTEGRADO</w:t>
          </w:r>
        </w:p>
      </w:tc>
      <w:tc>
        <w:tcPr>
          <w:tcW w:w="2650" w:type="dxa"/>
          <w:vMerge w:val="restart"/>
          <w:tcBorders>
            <w:top w:val="single" w:sz="4" w:space="0" w:color="auto"/>
            <w:right w:val="single" w:sz="4" w:space="0" w:color="auto"/>
          </w:tcBorders>
          <w:vAlign w:val="center"/>
        </w:tcPr>
        <w:p w14:paraId="6053BBDD" w14:textId="05A92B6A" w:rsidR="00B57F4C" w:rsidRDefault="00B57F4C" w:rsidP="00B57F4C">
          <w:pPr>
            <w:pStyle w:val="Encabezado"/>
            <w:spacing w:line="360" w:lineRule="auto"/>
            <w:rPr>
              <w:rFonts w:ascii="Calibri" w:hAnsi="Calibri" w:cs="Arial"/>
              <w:sz w:val="16"/>
            </w:rPr>
          </w:pPr>
          <w:r w:rsidRPr="00931AD4">
            <w:rPr>
              <w:rFonts w:ascii="Calibri" w:hAnsi="Calibri" w:cs="Arial"/>
              <w:sz w:val="16"/>
            </w:rPr>
            <w:t xml:space="preserve">CODIGO     : </w:t>
          </w:r>
          <w:r w:rsidRPr="00F523DC">
            <w:rPr>
              <w:rFonts w:ascii="Calibri" w:hAnsi="Calibri" w:cs="Arial"/>
              <w:sz w:val="16"/>
            </w:rPr>
            <w:t>PR-</w:t>
          </w:r>
          <w:r>
            <w:rPr>
              <w:rFonts w:ascii="Calibri" w:hAnsi="Calibri" w:cs="Arial"/>
              <w:sz w:val="16"/>
            </w:rPr>
            <w:t>SGI-</w:t>
          </w:r>
          <w:r w:rsidR="004932C1">
            <w:rPr>
              <w:rFonts w:ascii="Calibri" w:hAnsi="Calibri" w:cs="Arial"/>
              <w:sz w:val="16"/>
            </w:rPr>
            <w:t>APR</w:t>
          </w:r>
          <w:r>
            <w:rPr>
              <w:rFonts w:ascii="Calibri" w:hAnsi="Calibri" w:cs="Arial"/>
              <w:sz w:val="16"/>
            </w:rPr>
            <w:t>-0</w:t>
          </w:r>
          <w:r w:rsidR="004932C1">
            <w:rPr>
              <w:rFonts w:ascii="Calibri" w:hAnsi="Calibri" w:cs="Arial"/>
              <w:sz w:val="16"/>
            </w:rPr>
            <w:t>01</w:t>
          </w:r>
        </w:p>
        <w:p w14:paraId="075AF5BD" w14:textId="77777777" w:rsidR="00B57F4C" w:rsidRPr="00931AD4" w:rsidRDefault="00B57F4C" w:rsidP="00B57F4C">
          <w:pPr>
            <w:pStyle w:val="Encabezado"/>
            <w:spacing w:line="360" w:lineRule="auto"/>
            <w:rPr>
              <w:rFonts w:ascii="Calibri" w:hAnsi="Calibri" w:cs="Arial"/>
              <w:sz w:val="16"/>
            </w:rPr>
          </w:pPr>
          <w:r>
            <w:rPr>
              <w:rFonts w:ascii="Calibri" w:hAnsi="Calibri" w:cs="Arial"/>
              <w:snapToGrid w:val="0"/>
              <w:sz w:val="16"/>
            </w:rPr>
            <w:t xml:space="preserve">PÁGINA </w:t>
          </w:r>
          <w:r w:rsidRPr="00931AD4">
            <w:rPr>
              <w:rFonts w:ascii="Calibri" w:hAnsi="Calibri" w:cs="Arial"/>
              <w:snapToGrid w:val="0"/>
              <w:sz w:val="16"/>
            </w:rPr>
            <w:t xml:space="preserve">     : </w:t>
          </w:r>
          <w:r w:rsidRPr="00931AD4">
            <w:rPr>
              <w:rFonts w:ascii="Calibri" w:hAnsi="Calibri" w:cs="Arial"/>
              <w:snapToGrid w:val="0"/>
              <w:sz w:val="16"/>
            </w:rPr>
            <w:fldChar w:fldCharType="begin"/>
          </w:r>
          <w:r w:rsidRPr="00931AD4">
            <w:rPr>
              <w:rFonts w:ascii="Calibri" w:hAnsi="Calibri" w:cs="Arial"/>
              <w:snapToGrid w:val="0"/>
              <w:sz w:val="16"/>
            </w:rPr>
            <w:instrText xml:space="preserve"> PAGE </w:instrText>
          </w:r>
          <w:r w:rsidRPr="00931AD4">
            <w:rPr>
              <w:rFonts w:ascii="Calibri" w:hAnsi="Calibri" w:cs="Arial"/>
              <w:snapToGrid w:val="0"/>
              <w:sz w:val="16"/>
            </w:rPr>
            <w:fldChar w:fldCharType="separate"/>
          </w:r>
          <w:r>
            <w:rPr>
              <w:rFonts w:ascii="Calibri" w:hAnsi="Calibri" w:cs="Arial"/>
              <w:noProof/>
              <w:snapToGrid w:val="0"/>
              <w:sz w:val="16"/>
            </w:rPr>
            <w:t>3</w:t>
          </w:r>
          <w:r w:rsidRPr="00931AD4">
            <w:rPr>
              <w:rFonts w:ascii="Calibri" w:hAnsi="Calibri" w:cs="Arial"/>
              <w:snapToGrid w:val="0"/>
              <w:sz w:val="16"/>
            </w:rPr>
            <w:fldChar w:fldCharType="end"/>
          </w:r>
          <w:r w:rsidRPr="00931AD4">
            <w:rPr>
              <w:rFonts w:ascii="Calibri" w:hAnsi="Calibri" w:cs="Arial"/>
              <w:snapToGrid w:val="0"/>
              <w:sz w:val="16"/>
            </w:rPr>
            <w:t xml:space="preserve"> de </w:t>
          </w:r>
          <w:r w:rsidRPr="00931AD4">
            <w:rPr>
              <w:rFonts w:ascii="Calibri" w:hAnsi="Calibri" w:cs="Arial"/>
              <w:snapToGrid w:val="0"/>
              <w:sz w:val="16"/>
            </w:rPr>
            <w:fldChar w:fldCharType="begin"/>
          </w:r>
          <w:r w:rsidRPr="00931AD4">
            <w:rPr>
              <w:rFonts w:ascii="Calibri" w:hAnsi="Calibri" w:cs="Arial"/>
              <w:snapToGrid w:val="0"/>
              <w:sz w:val="16"/>
            </w:rPr>
            <w:instrText xml:space="preserve"> NUMPAGES </w:instrText>
          </w:r>
          <w:r w:rsidRPr="00931AD4">
            <w:rPr>
              <w:rFonts w:ascii="Calibri" w:hAnsi="Calibri" w:cs="Arial"/>
              <w:snapToGrid w:val="0"/>
              <w:sz w:val="16"/>
            </w:rPr>
            <w:fldChar w:fldCharType="separate"/>
          </w:r>
          <w:r>
            <w:rPr>
              <w:rFonts w:ascii="Calibri" w:hAnsi="Calibri" w:cs="Arial"/>
              <w:noProof/>
              <w:snapToGrid w:val="0"/>
              <w:sz w:val="16"/>
            </w:rPr>
            <w:t>10</w:t>
          </w:r>
          <w:r w:rsidRPr="00931AD4">
            <w:rPr>
              <w:rFonts w:ascii="Calibri" w:hAnsi="Calibri" w:cs="Arial"/>
              <w:snapToGrid w:val="0"/>
              <w:sz w:val="16"/>
            </w:rPr>
            <w:fldChar w:fldCharType="end"/>
          </w:r>
        </w:p>
        <w:p w14:paraId="47920F14" w14:textId="77777777" w:rsidR="00B57F4C" w:rsidRPr="00931AD4" w:rsidRDefault="00B57F4C" w:rsidP="00B57F4C">
          <w:pPr>
            <w:pStyle w:val="Encabezado"/>
            <w:spacing w:line="360" w:lineRule="auto"/>
            <w:rPr>
              <w:rFonts w:ascii="Calibri" w:hAnsi="Calibri" w:cs="Arial"/>
              <w:sz w:val="16"/>
            </w:rPr>
          </w:pPr>
          <w:r w:rsidRPr="00931AD4">
            <w:rPr>
              <w:rFonts w:ascii="Calibri" w:hAnsi="Calibri" w:cs="Arial"/>
              <w:sz w:val="16"/>
            </w:rPr>
            <w:t xml:space="preserve">FECHA        :  </w:t>
          </w:r>
          <w:r>
            <w:rPr>
              <w:rFonts w:ascii="Calibri" w:hAnsi="Calibri" w:cs="Arial"/>
              <w:sz w:val="16"/>
            </w:rPr>
            <w:t>01-09</w:t>
          </w:r>
          <w:r w:rsidRPr="00931AD4">
            <w:rPr>
              <w:rFonts w:ascii="Calibri" w:hAnsi="Calibri" w:cs="Arial"/>
              <w:sz w:val="16"/>
            </w:rPr>
            <w:t>-20</w:t>
          </w:r>
          <w:r>
            <w:rPr>
              <w:rFonts w:ascii="Calibri" w:hAnsi="Calibri" w:cs="Arial"/>
              <w:sz w:val="16"/>
            </w:rPr>
            <w:t>23</w:t>
          </w:r>
        </w:p>
        <w:p w14:paraId="49594DAE" w14:textId="77777777" w:rsidR="00B57F4C" w:rsidRPr="00931AD4" w:rsidRDefault="00B57F4C" w:rsidP="00B57F4C">
          <w:pPr>
            <w:pStyle w:val="Encabezado"/>
            <w:rPr>
              <w:rFonts w:ascii="Calibri" w:hAnsi="Calibri" w:cs="Arial"/>
              <w:sz w:val="16"/>
            </w:rPr>
          </w:pPr>
          <w:r>
            <w:rPr>
              <w:rFonts w:ascii="Calibri" w:hAnsi="Calibri" w:cs="Arial"/>
              <w:sz w:val="16"/>
            </w:rPr>
            <w:t>REVI</w:t>
          </w:r>
          <w:r w:rsidRPr="00931AD4">
            <w:rPr>
              <w:rFonts w:ascii="Calibri" w:hAnsi="Calibri" w:cs="Arial"/>
              <w:sz w:val="16"/>
            </w:rPr>
            <w:t xml:space="preserve">SIÓN  :   </w:t>
          </w:r>
          <w:r>
            <w:rPr>
              <w:rFonts w:ascii="Calibri" w:hAnsi="Calibri" w:cs="Arial"/>
              <w:sz w:val="16"/>
            </w:rPr>
            <w:t>1</w:t>
          </w:r>
        </w:p>
      </w:tc>
    </w:tr>
    <w:tr w:rsidR="00B57F4C" w:rsidRPr="00622207" w14:paraId="621B3355" w14:textId="77777777" w:rsidTr="00B57F4C">
      <w:trPr>
        <w:trHeight w:val="401"/>
      </w:trPr>
      <w:tc>
        <w:tcPr>
          <w:tcW w:w="2363" w:type="dxa"/>
          <w:vMerge/>
          <w:tcBorders>
            <w:left w:val="single" w:sz="4" w:space="0" w:color="auto"/>
            <w:bottom w:val="single" w:sz="4" w:space="0" w:color="auto"/>
          </w:tcBorders>
        </w:tcPr>
        <w:p w14:paraId="350CECC7" w14:textId="77777777" w:rsidR="00B57F4C" w:rsidRPr="00931AD4" w:rsidRDefault="00B57F4C" w:rsidP="00B57F4C">
          <w:pPr>
            <w:pStyle w:val="Encabezado"/>
            <w:jc w:val="center"/>
            <w:rPr>
              <w:rFonts w:ascii="Calibri" w:hAnsi="Calibri"/>
            </w:rPr>
          </w:pPr>
        </w:p>
      </w:tc>
      <w:tc>
        <w:tcPr>
          <w:tcW w:w="4536" w:type="dxa"/>
          <w:tcBorders>
            <w:top w:val="single" w:sz="4" w:space="0" w:color="auto"/>
            <w:bottom w:val="single" w:sz="4" w:space="0" w:color="auto"/>
          </w:tcBorders>
        </w:tcPr>
        <w:p w14:paraId="4BE46463" w14:textId="77777777" w:rsidR="00B57F4C" w:rsidRDefault="00B57F4C" w:rsidP="00B57F4C">
          <w:pPr>
            <w:pStyle w:val="Encabezado"/>
            <w:spacing w:before="60"/>
            <w:jc w:val="center"/>
            <w:rPr>
              <w:rFonts w:ascii="Calibri" w:hAnsi="Calibri" w:cs="Arial"/>
              <w:b/>
              <w:sz w:val="22"/>
              <w:szCs w:val="24"/>
            </w:rPr>
          </w:pPr>
          <w:r>
            <w:rPr>
              <w:rFonts w:ascii="Calibri" w:hAnsi="Calibri" w:cs="Arial"/>
              <w:b/>
              <w:sz w:val="22"/>
              <w:szCs w:val="24"/>
            </w:rPr>
            <w:t>PROCEDIMIENTO DE SEGURIDAD</w:t>
          </w:r>
        </w:p>
      </w:tc>
      <w:tc>
        <w:tcPr>
          <w:tcW w:w="2650" w:type="dxa"/>
          <w:vMerge/>
          <w:tcBorders>
            <w:bottom w:val="single" w:sz="4" w:space="0" w:color="auto"/>
            <w:right w:val="single" w:sz="4" w:space="0" w:color="auto"/>
          </w:tcBorders>
          <w:vAlign w:val="center"/>
        </w:tcPr>
        <w:p w14:paraId="13EC0F7F" w14:textId="77777777" w:rsidR="00B57F4C" w:rsidRPr="00931AD4" w:rsidRDefault="00B57F4C" w:rsidP="00B57F4C">
          <w:pPr>
            <w:pStyle w:val="Encabezado"/>
            <w:spacing w:line="360" w:lineRule="auto"/>
            <w:rPr>
              <w:rFonts w:ascii="Calibri" w:hAnsi="Calibri" w:cs="Arial"/>
              <w:sz w:val="16"/>
            </w:rPr>
          </w:pPr>
        </w:p>
      </w:tc>
    </w:tr>
    <w:tr w:rsidR="00B57F4C" w:rsidRPr="00622207" w14:paraId="23FB881F" w14:textId="77777777" w:rsidTr="00B57F4C">
      <w:trPr>
        <w:trHeight w:val="496"/>
      </w:trPr>
      <w:tc>
        <w:tcPr>
          <w:tcW w:w="2363" w:type="dxa"/>
          <w:vMerge/>
          <w:tcBorders>
            <w:left w:val="single" w:sz="4" w:space="0" w:color="auto"/>
            <w:bottom w:val="single" w:sz="4" w:space="0" w:color="auto"/>
          </w:tcBorders>
        </w:tcPr>
        <w:p w14:paraId="488D268F" w14:textId="77777777" w:rsidR="00B57F4C" w:rsidRPr="00931AD4" w:rsidRDefault="00B57F4C" w:rsidP="00B57F4C">
          <w:pPr>
            <w:pStyle w:val="Encabezado"/>
            <w:jc w:val="center"/>
            <w:rPr>
              <w:rFonts w:ascii="Calibri" w:hAnsi="Calibri"/>
            </w:rPr>
          </w:pPr>
        </w:p>
      </w:tc>
      <w:tc>
        <w:tcPr>
          <w:tcW w:w="4536" w:type="dxa"/>
          <w:tcBorders>
            <w:top w:val="single" w:sz="4" w:space="0" w:color="auto"/>
            <w:bottom w:val="single" w:sz="4" w:space="0" w:color="auto"/>
          </w:tcBorders>
        </w:tcPr>
        <w:p w14:paraId="6A0D1E41" w14:textId="77777777" w:rsidR="00B57F4C" w:rsidRPr="00931AD4" w:rsidRDefault="00B57F4C" w:rsidP="00B57F4C">
          <w:pPr>
            <w:pStyle w:val="Encabezado"/>
            <w:jc w:val="center"/>
            <w:rPr>
              <w:rFonts w:ascii="Calibri" w:hAnsi="Calibri" w:cs="Arial"/>
              <w:b/>
              <w:sz w:val="22"/>
              <w:szCs w:val="24"/>
            </w:rPr>
          </w:pPr>
          <w:r>
            <w:rPr>
              <w:rFonts w:ascii="Calibri" w:hAnsi="Calibri" w:cs="Arial"/>
              <w:b/>
              <w:sz w:val="22"/>
              <w:szCs w:val="24"/>
            </w:rPr>
            <w:t xml:space="preserve">TRABAJO EN ALTURA FISICA </w:t>
          </w:r>
        </w:p>
      </w:tc>
      <w:tc>
        <w:tcPr>
          <w:tcW w:w="2650" w:type="dxa"/>
          <w:vMerge/>
          <w:tcBorders>
            <w:bottom w:val="single" w:sz="4" w:space="0" w:color="auto"/>
            <w:right w:val="single" w:sz="4" w:space="0" w:color="auto"/>
          </w:tcBorders>
          <w:vAlign w:val="center"/>
        </w:tcPr>
        <w:p w14:paraId="144E8972" w14:textId="77777777" w:rsidR="00B57F4C" w:rsidRPr="00931AD4" w:rsidRDefault="00B57F4C" w:rsidP="00B57F4C">
          <w:pPr>
            <w:pStyle w:val="Encabezado"/>
            <w:spacing w:line="360" w:lineRule="auto"/>
            <w:rPr>
              <w:rFonts w:ascii="Calibri" w:hAnsi="Calibri" w:cs="Arial"/>
              <w:sz w:val="16"/>
            </w:rPr>
          </w:pPr>
        </w:p>
      </w:tc>
    </w:tr>
  </w:tbl>
  <w:p w14:paraId="652CFD59" w14:textId="0E9B6F94" w:rsidR="002909DD" w:rsidRPr="00C264F5" w:rsidRDefault="00B57F4C" w:rsidP="00C264F5">
    <w:pPr>
      <w:pStyle w:val="Encabezado"/>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8DAF70E"/>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006C63C7"/>
    <w:multiLevelType w:val="multilevel"/>
    <w:tmpl w:val="05F628AC"/>
    <w:lvl w:ilvl="0">
      <w:start w:val="5"/>
      <w:numFmt w:val="decimal"/>
      <w:lvlText w:val="%1"/>
      <w:lvlJc w:val="left"/>
      <w:pPr>
        <w:ind w:left="360" w:hanging="360"/>
      </w:pPr>
      <w:rPr>
        <w:rFonts w:hint="default"/>
      </w:rPr>
    </w:lvl>
    <w:lvl w:ilvl="1">
      <w:start w:val="4"/>
      <w:numFmt w:val="decimal"/>
      <w:lvlText w:val="%1.%2"/>
      <w:lvlJc w:val="left"/>
      <w:pPr>
        <w:ind w:left="897" w:hanging="360"/>
      </w:pPr>
      <w:rPr>
        <w:rFonts w:hint="default"/>
      </w:rPr>
    </w:lvl>
    <w:lvl w:ilvl="2">
      <w:start w:val="1"/>
      <w:numFmt w:val="decimal"/>
      <w:lvlText w:val="%1.%2.%3"/>
      <w:lvlJc w:val="left"/>
      <w:pPr>
        <w:ind w:left="1794" w:hanging="720"/>
      </w:pPr>
      <w:rPr>
        <w:rFonts w:hint="default"/>
      </w:rPr>
    </w:lvl>
    <w:lvl w:ilvl="3">
      <w:start w:val="1"/>
      <w:numFmt w:val="decimal"/>
      <w:lvlText w:val="%1.%2.%3.%4"/>
      <w:lvlJc w:val="left"/>
      <w:pPr>
        <w:ind w:left="2331" w:hanging="72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765" w:hanging="1080"/>
      </w:pPr>
      <w:rPr>
        <w:rFonts w:hint="default"/>
      </w:rPr>
    </w:lvl>
    <w:lvl w:ilvl="6">
      <w:start w:val="1"/>
      <w:numFmt w:val="decimal"/>
      <w:lvlText w:val="%1.%2.%3.%4.%5.%6.%7"/>
      <w:lvlJc w:val="left"/>
      <w:pPr>
        <w:ind w:left="4662" w:hanging="1440"/>
      </w:pPr>
      <w:rPr>
        <w:rFonts w:hint="default"/>
      </w:rPr>
    </w:lvl>
    <w:lvl w:ilvl="7">
      <w:start w:val="1"/>
      <w:numFmt w:val="decimal"/>
      <w:lvlText w:val="%1.%2.%3.%4.%5.%6.%7.%8"/>
      <w:lvlJc w:val="left"/>
      <w:pPr>
        <w:ind w:left="5199" w:hanging="1440"/>
      </w:pPr>
      <w:rPr>
        <w:rFonts w:hint="default"/>
      </w:rPr>
    </w:lvl>
    <w:lvl w:ilvl="8">
      <w:start w:val="1"/>
      <w:numFmt w:val="decimal"/>
      <w:lvlText w:val="%1.%2.%3.%4.%5.%6.%7.%8.%9"/>
      <w:lvlJc w:val="left"/>
      <w:pPr>
        <w:ind w:left="6096" w:hanging="1800"/>
      </w:pPr>
      <w:rPr>
        <w:rFonts w:hint="default"/>
      </w:rPr>
    </w:lvl>
  </w:abstractNum>
  <w:abstractNum w:abstractNumId="2" w15:restartNumberingAfterBreak="0">
    <w:nsid w:val="06A75D59"/>
    <w:multiLevelType w:val="hybridMultilevel"/>
    <w:tmpl w:val="EC68F51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91346DA"/>
    <w:multiLevelType w:val="multilevel"/>
    <w:tmpl w:val="9980401A"/>
    <w:lvl w:ilvl="0">
      <w:start w:val="4"/>
      <w:numFmt w:val="decimal"/>
      <w:lvlText w:val="%1"/>
      <w:lvlJc w:val="left"/>
      <w:pPr>
        <w:ind w:left="360" w:hanging="360"/>
      </w:pPr>
      <w:rPr>
        <w:rFonts w:hint="default"/>
      </w:rPr>
    </w:lvl>
    <w:lvl w:ilvl="1">
      <w:start w:val="4"/>
      <w:numFmt w:val="decimal"/>
      <w:lvlText w:val="%1.%2"/>
      <w:lvlJc w:val="left"/>
      <w:pPr>
        <w:ind w:left="897" w:hanging="360"/>
      </w:pPr>
      <w:rPr>
        <w:rFonts w:hint="default"/>
      </w:rPr>
    </w:lvl>
    <w:lvl w:ilvl="2">
      <w:start w:val="1"/>
      <w:numFmt w:val="decimal"/>
      <w:lvlText w:val="%1.%2.%3"/>
      <w:lvlJc w:val="left"/>
      <w:pPr>
        <w:ind w:left="1794" w:hanging="720"/>
      </w:pPr>
      <w:rPr>
        <w:rFonts w:hint="default"/>
      </w:rPr>
    </w:lvl>
    <w:lvl w:ilvl="3">
      <w:start w:val="1"/>
      <w:numFmt w:val="decimal"/>
      <w:lvlText w:val="%1.%2.%3.%4"/>
      <w:lvlJc w:val="left"/>
      <w:pPr>
        <w:ind w:left="2331" w:hanging="72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765" w:hanging="1080"/>
      </w:pPr>
      <w:rPr>
        <w:rFonts w:hint="default"/>
      </w:rPr>
    </w:lvl>
    <w:lvl w:ilvl="6">
      <w:start w:val="1"/>
      <w:numFmt w:val="decimal"/>
      <w:lvlText w:val="%1.%2.%3.%4.%5.%6.%7"/>
      <w:lvlJc w:val="left"/>
      <w:pPr>
        <w:ind w:left="4662" w:hanging="1440"/>
      </w:pPr>
      <w:rPr>
        <w:rFonts w:hint="default"/>
      </w:rPr>
    </w:lvl>
    <w:lvl w:ilvl="7">
      <w:start w:val="1"/>
      <w:numFmt w:val="decimal"/>
      <w:lvlText w:val="%1.%2.%3.%4.%5.%6.%7.%8"/>
      <w:lvlJc w:val="left"/>
      <w:pPr>
        <w:ind w:left="5199" w:hanging="1440"/>
      </w:pPr>
      <w:rPr>
        <w:rFonts w:hint="default"/>
      </w:rPr>
    </w:lvl>
    <w:lvl w:ilvl="8">
      <w:start w:val="1"/>
      <w:numFmt w:val="decimal"/>
      <w:lvlText w:val="%1.%2.%3.%4.%5.%6.%7.%8.%9"/>
      <w:lvlJc w:val="left"/>
      <w:pPr>
        <w:ind w:left="6096" w:hanging="1800"/>
      </w:pPr>
      <w:rPr>
        <w:rFonts w:hint="default"/>
      </w:rPr>
    </w:lvl>
  </w:abstractNum>
  <w:abstractNum w:abstractNumId="4" w15:restartNumberingAfterBreak="0">
    <w:nsid w:val="09C63404"/>
    <w:multiLevelType w:val="hybridMultilevel"/>
    <w:tmpl w:val="AF14135E"/>
    <w:lvl w:ilvl="0" w:tplc="4BA44F82">
      <w:numFmt w:val="bullet"/>
      <w:lvlText w:val="-"/>
      <w:lvlJc w:val="left"/>
      <w:pPr>
        <w:ind w:left="2664" w:hanging="360"/>
      </w:pPr>
      <w:rPr>
        <w:rFonts w:ascii="Calibri" w:eastAsia="Calibri" w:hAnsi="Calibri" w:cs="Calibri" w:hint="default"/>
      </w:rPr>
    </w:lvl>
    <w:lvl w:ilvl="1" w:tplc="340A0003" w:tentative="1">
      <w:start w:val="1"/>
      <w:numFmt w:val="bullet"/>
      <w:lvlText w:val="o"/>
      <w:lvlJc w:val="left"/>
      <w:pPr>
        <w:ind w:left="3384" w:hanging="360"/>
      </w:pPr>
      <w:rPr>
        <w:rFonts w:ascii="Courier New" w:hAnsi="Courier New" w:cs="Courier New" w:hint="default"/>
      </w:rPr>
    </w:lvl>
    <w:lvl w:ilvl="2" w:tplc="340A0005" w:tentative="1">
      <w:start w:val="1"/>
      <w:numFmt w:val="bullet"/>
      <w:lvlText w:val=""/>
      <w:lvlJc w:val="left"/>
      <w:pPr>
        <w:ind w:left="4104" w:hanging="360"/>
      </w:pPr>
      <w:rPr>
        <w:rFonts w:ascii="Wingdings" w:hAnsi="Wingdings" w:hint="default"/>
      </w:rPr>
    </w:lvl>
    <w:lvl w:ilvl="3" w:tplc="340A0001" w:tentative="1">
      <w:start w:val="1"/>
      <w:numFmt w:val="bullet"/>
      <w:lvlText w:val=""/>
      <w:lvlJc w:val="left"/>
      <w:pPr>
        <w:ind w:left="4824" w:hanging="360"/>
      </w:pPr>
      <w:rPr>
        <w:rFonts w:ascii="Symbol" w:hAnsi="Symbol" w:hint="default"/>
      </w:rPr>
    </w:lvl>
    <w:lvl w:ilvl="4" w:tplc="340A0003" w:tentative="1">
      <w:start w:val="1"/>
      <w:numFmt w:val="bullet"/>
      <w:lvlText w:val="o"/>
      <w:lvlJc w:val="left"/>
      <w:pPr>
        <w:ind w:left="5544" w:hanging="360"/>
      </w:pPr>
      <w:rPr>
        <w:rFonts w:ascii="Courier New" w:hAnsi="Courier New" w:cs="Courier New" w:hint="default"/>
      </w:rPr>
    </w:lvl>
    <w:lvl w:ilvl="5" w:tplc="340A0005" w:tentative="1">
      <w:start w:val="1"/>
      <w:numFmt w:val="bullet"/>
      <w:lvlText w:val=""/>
      <w:lvlJc w:val="left"/>
      <w:pPr>
        <w:ind w:left="6264" w:hanging="360"/>
      </w:pPr>
      <w:rPr>
        <w:rFonts w:ascii="Wingdings" w:hAnsi="Wingdings" w:hint="default"/>
      </w:rPr>
    </w:lvl>
    <w:lvl w:ilvl="6" w:tplc="340A0001" w:tentative="1">
      <w:start w:val="1"/>
      <w:numFmt w:val="bullet"/>
      <w:lvlText w:val=""/>
      <w:lvlJc w:val="left"/>
      <w:pPr>
        <w:ind w:left="6984" w:hanging="360"/>
      </w:pPr>
      <w:rPr>
        <w:rFonts w:ascii="Symbol" w:hAnsi="Symbol" w:hint="default"/>
      </w:rPr>
    </w:lvl>
    <w:lvl w:ilvl="7" w:tplc="340A0003" w:tentative="1">
      <w:start w:val="1"/>
      <w:numFmt w:val="bullet"/>
      <w:lvlText w:val="o"/>
      <w:lvlJc w:val="left"/>
      <w:pPr>
        <w:ind w:left="7704" w:hanging="360"/>
      </w:pPr>
      <w:rPr>
        <w:rFonts w:ascii="Courier New" w:hAnsi="Courier New" w:cs="Courier New" w:hint="default"/>
      </w:rPr>
    </w:lvl>
    <w:lvl w:ilvl="8" w:tplc="340A0005" w:tentative="1">
      <w:start w:val="1"/>
      <w:numFmt w:val="bullet"/>
      <w:lvlText w:val=""/>
      <w:lvlJc w:val="left"/>
      <w:pPr>
        <w:ind w:left="8424" w:hanging="360"/>
      </w:pPr>
      <w:rPr>
        <w:rFonts w:ascii="Wingdings" w:hAnsi="Wingdings" w:hint="default"/>
      </w:rPr>
    </w:lvl>
  </w:abstractNum>
  <w:abstractNum w:abstractNumId="5" w15:restartNumberingAfterBreak="0">
    <w:nsid w:val="0E07646D"/>
    <w:multiLevelType w:val="hybridMultilevel"/>
    <w:tmpl w:val="D81AFAC4"/>
    <w:lvl w:ilvl="0" w:tplc="B9FA5846">
      <w:start w:val="1"/>
      <w:numFmt w:val="decimal"/>
      <w:lvlText w:val="%1."/>
      <w:lvlJc w:val="left"/>
      <w:pPr>
        <w:ind w:left="897" w:hanging="360"/>
      </w:pPr>
    </w:lvl>
    <w:lvl w:ilvl="1" w:tplc="340A0019" w:tentative="1">
      <w:start w:val="1"/>
      <w:numFmt w:val="lowerLetter"/>
      <w:lvlText w:val="%2."/>
      <w:lvlJc w:val="left"/>
      <w:pPr>
        <w:ind w:left="1617" w:hanging="360"/>
      </w:pPr>
    </w:lvl>
    <w:lvl w:ilvl="2" w:tplc="340A001B" w:tentative="1">
      <w:start w:val="1"/>
      <w:numFmt w:val="lowerRoman"/>
      <w:lvlText w:val="%3."/>
      <w:lvlJc w:val="right"/>
      <w:pPr>
        <w:ind w:left="2337" w:hanging="180"/>
      </w:pPr>
    </w:lvl>
    <w:lvl w:ilvl="3" w:tplc="340A000F" w:tentative="1">
      <w:start w:val="1"/>
      <w:numFmt w:val="decimal"/>
      <w:lvlText w:val="%4."/>
      <w:lvlJc w:val="left"/>
      <w:pPr>
        <w:ind w:left="3057" w:hanging="360"/>
      </w:pPr>
    </w:lvl>
    <w:lvl w:ilvl="4" w:tplc="340A0019" w:tentative="1">
      <w:start w:val="1"/>
      <w:numFmt w:val="lowerLetter"/>
      <w:lvlText w:val="%5."/>
      <w:lvlJc w:val="left"/>
      <w:pPr>
        <w:ind w:left="3777" w:hanging="360"/>
      </w:pPr>
    </w:lvl>
    <w:lvl w:ilvl="5" w:tplc="340A001B" w:tentative="1">
      <w:start w:val="1"/>
      <w:numFmt w:val="lowerRoman"/>
      <w:lvlText w:val="%6."/>
      <w:lvlJc w:val="right"/>
      <w:pPr>
        <w:ind w:left="4497" w:hanging="180"/>
      </w:pPr>
    </w:lvl>
    <w:lvl w:ilvl="6" w:tplc="340A000F" w:tentative="1">
      <w:start w:val="1"/>
      <w:numFmt w:val="decimal"/>
      <w:lvlText w:val="%7."/>
      <w:lvlJc w:val="left"/>
      <w:pPr>
        <w:ind w:left="5217" w:hanging="360"/>
      </w:pPr>
    </w:lvl>
    <w:lvl w:ilvl="7" w:tplc="340A0019" w:tentative="1">
      <w:start w:val="1"/>
      <w:numFmt w:val="lowerLetter"/>
      <w:lvlText w:val="%8."/>
      <w:lvlJc w:val="left"/>
      <w:pPr>
        <w:ind w:left="5937" w:hanging="360"/>
      </w:pPr>
    </w:lvl>
    <w:lvl w:ilvl="8" w:tplc="340A001B" w:tentative="1">
      <w:start w:val="1"/>
      <w:numFmt w:val="lowerRoman"/>
      <w:lvlText w:val="%9."/>
      <w:lvlJc w:val="right"/>
      <w:pPr>
        <w:ind w:left="6657" w:hanging="180"/>
      </w:pPr>
    </w:lvl>
  </w:abstractNum>
  <w:abstractNum w:abstractNumId="6" w15:restartNumberingAfterBreak="0">
    <w:nsid w:val="0ECB2DD6"/>
    <w:multiLevelType w:val="multilevel"/>
    <w:tmpl w:val="426C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C71881"/>
    <w:multiLevelType w:val="hybridMultilevel"/>
    <w:tmpl w:val="54888182"/>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1DC1B2F"/>
    <w:multiLevelType w:val="multilevel"/>
    <w:tmpl w:val="A1A26252"/>
    <w:styleLink w:val="Listaactual1"/>
    <w:lvl w:ilvl="0">
      <w:start w:val="1"/>
      <w:numFmt w:val="decimal"/>
      <w:lvlText w:val="%1."/>
      <w:lvlJc w:val="left"/>
      <w:pPr>
        <w:ind w:left="886" w:hanging="708"/>
      </w:pPr>
      <w:rPr>
        <w:rFonts w:asciiTheme="minorHAnsi" w:eastAsia="Times New Roman" w:hAnsiTheme="minorHAnsi" w:cstheme="minorHAnsi" w:hint="default"/>
        <w:b/>
        <w:bCs/>
        <w:w w:val="100"/>
        <w:sz w:val="24"/>
        <w:szCs w:val="24"/>
        <w:lang w:val="es-ES" w:eastAsia="en-US" w:bidi="ar-SA"/>
      </w:rPr>
    </w:lvl>
    <w:lvl w:ilvl="1">
      <w:numFmt w:val="bullet"/>
      <w:lvlText w:val="•"/>
      <w:lvlJc w:val="left"/>
      <w:pPr>
        <w:ind w:left="1892" w:hanging="708"/>
      </w:pPr>
      <w:rPr>
        <w:rFonts w:hint="default"/>
        <w:lang w:val="es-ES" w:eastAsia="en-US" w:bidi="ar-SA"/>
      </w:rPr>
    </w:lvl>
    <w:lvl w:ilvl="2">
      <w:numFmt w:val="bullet"/>
      <w:lvlText w:val="•"/>
      <w:lvlJc w:val="left"/>
      <w:pPr>
        <w:ind w:left="2904" w:hanging="708"/>
      </w:pPr>
      <w:rPr>
        <w:rFonts w:hint="default"/>
        <w:lang w:val="es-ES" w:eastAsia="en-US" w:bidi="ar-SA"/>
      </w:rPr>
    </w:lvl>
    <w:lvl w:ilvl="3">
      <w:numFmt w:val="bullet"/>
      <w:lvlText w:val="•"/>
      <w:lvlJc w:val="left"/>
      <w:pPr>
        <w:ind w:left="3916" w:hanging="708"/>
      </w:pPr>
      <w:rPr>
        <w:rFonts w:hint="default"/>
        <w:lang w:val="es-ES" w:eastAsia="en-US" w:bidi="ar-SA"/>
      </w:rPr>
    </w:lvl>
    <w:lvl w:ilvl="4">
      <w:numFmt w:val="bullet"/>
      <w:lvlText w:val="•"/>
      <w:lvlJc w:val="left"/>
      <w:pPr>
        <w:ind w:left="4928" w:hanging="708"/>
      </w:pPr>
      <w:rPr>
        <w:rFonts w:hint="default"/>
        <w:lang w:val="es-ES" w:eastAsia="en-US" w:bidi="ar-SA"/>
      </w:rPr>
    </w:lvl>
    <w:lvl w:ilvl="5">
      <w:numFmt w:val="bullet"/>
      <w:lvlText w:val="•"/>
      <w:lvlJc w:val="left"/>
      <w:pPr>
        <w:ind w:left="5941" w:hanging="708"/>
      </w:pPr>
      <w:rPr>
        <w:rFonts w:hint="default"/>
        <w:lang w:val="es-ES" w:eastAsia="en-US" w:bidi="ar-SA"/>
      </w:rPr>
    </w:lvl>
    <w:lvl w:ilvl="6">
      <w:numFmt w:val="bullet"/>
      <w:lvlText w:val="•"/>
      <w:lvlJc w:val="left"/>
      <w:pPr>
        <w:ind w:left="6953" w:hanging="708"/>
      </w:pPr>
      <w:rPr>
        <w:rFonts w:hint="default"/>
        <w:lang w:val="es-ES" w:eastAsia="en-US" w:bidi="ar-SA"/>
      </w:rPr>
    </w:lvl>
    <w:lvl w:ilvl="7">
      <w:numFmt w:val="bullet"/>
      <w:lvlText w:val="•"/>
      <w:lvlJc w:val="left"/>
      <w:pPr>
        <w:ind w:left="7965" w:hanging="708"/>
      </w:pPr>
      <w:rPr>
        <w:rFonts w:hint="default"/>
        <w:lang w:val="es-ES" w:eastAsia="en-US" w:bidi="ar-SA"/>
      </w:rPr>
    </w:lvl>
    <w:lvl w:ilvl="8">
      <w:numFmt w:val="bullet"/>
      <w:lvlText w:val="•"/>
      <w:lvlJc w:val="left"/>
      <w:pPr>
        <w:ind w:left="8977" w:hanging="708"/>
      </w:pPr>
      <w:rPr>
        <w:rFonts w:hint="default"/>
        <w:lang w:val="es-ES" w:eastAsia="en-US" w:bidi="ar-SA"/>
      </w:rPr>
    </w:lvl>
  </w:abstractNum>
  <w:abstractNum w:abstractNumId="9" w15:restartNumberingAfterBreak="0">
    <w:nsid w:val="21FB3FD9"/>
    <w:multiLevelType w:val="hybridMultilevel"/>
    <w:tmpl w:val="DA766758"/>
    <w:lvl w:ilvl="0" w:tplc="FFFFFFFF">
      <w:numFmt w:val="bullet"/>
      <w:lvlText w:val="•"/>
      <w:lvlJc w:val="left"/>
      <w:pPr>
        <w:ind w:left="720" w:hanging="360"/>
      </w:pPr>
      <w:rPr>
        <w:rFonts w:hint="default"/>
        <w:lang w:val="es-ES" w:eastAsia="en-US" w:bidi="ar-SA"/>
      </w:rPr>
    </w:lvl>
    <w:lvl w:ilvl="1" w:tplc="A5A66B48">
      <w:start w:val="1"/>
      <w:numFmt w:val="bullet"/>
      <w:lvlText w:val="•"/>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26A65A8"/>
    <w:multiLevelType w:val="hybridMultilevel"/>
    <w:tmpl w:val="EE2CBD3C"/>
    <w:lvl w:ilvl="0" w:tplc="F8BE2B8C">
      <w:start w:val="4"/>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EB626A9"/>
    <w:multiLevelType w:val="multilevel"/>
    <w:tmpl w:val="BCD0FF8C"/>
    <w:styleLink w:val="Listaactual2"/>
    <w:lvl w:ilvl="0">
      <w:start w:val="1"/>
      <w:numFmt w:val="decimal"/>
      <w:lvlText w:val="%1."/>
      <w:lvlJc w:val="left"/>
      <w:pPr>
        <w:ind w:left="886" w:hanging="708"/>
      </w:pPr>
      <w:rPr>
        <w:rFonts w:asciiTheme="minorHAnsi" w:eastAsia="Times New Roman" w:hAnsiTheme="minorHAnsi" w:cstheme="minorHAnsi" w:hint="default"/>
        <w:b/>
        <w:bCs/>
        <w:w w:val="100"/>
        <w:sz w:val="24"/>
        <w:szCs w:val="24"/>
        <w:lang w:val="es-ES" w:eastAsia="en-US" w:bidi="ar-SA"/>
      </w:rPr>
    </w:lvl>
    <w:lvl w:ilvl="1">
      <w:numFmt w:val="bullet"/>
      <w:lvlText w:val="•"/>
      <w:lvlJc w:val="left"/>
      <w:pPr>
        <w:ind w:left="1892" w:hanging="708"/>
      </w:pPr>
      <w:rPr>
        <w:rFonts w:hint="default"/>
        <w:lang w:val="es-ES" w:eastAsia="en-US" w:bidi="ar-SA"/>
      </w:rPr>
    </w:lvl>
    <w:lvl w:ilvl="2">
      <w:numFmt w:val="bullet"/>
      <w:lvlText w:val="•"/>
      <w:lvlJc w:val="left"/>
      <w:pPr>
        <w:ind w:left="2904" w:hanging="708"/>
      </w:pPr>
      <w:rPr>
        <w:rFonts w:hint="default"/>
        <w:lang w:val="es-ES" w:eastAsia="en-US" w:bidi="ar-SA"/>
      </w:rPr>
    </w:lvl>
    <w:lvl w:ilvl="3">
      <w:numFmt w:val="bullet"/>
      <w:lvlText w:val="•"/>
      <w:lvlJc w:val="left"/>
      <w:pPr>
        <w:ind w:left="3916" w:hanging="708"/>
      </w:pPr>
      <w:rPr>
        <w:rFonts w:hint="default"/>
        <w:lang w:val="es-ES" w:eastAsia="en-US" w:bidi="ar-SA"/>
      </w:rPr>
    </w:lvl>
    <w:lvl w:ilvl="4">
      <w:numFmt w:val="bullet"/>
      <w:lvlText w:val="•"/>
      <w:lvlJc w:val="left"/>
      <w:pPr>
        <w:ind w:left="4928" w:hanging="708"/>
      </w:pPr>
      <w:rPr>
        <w:rFonts w:hint="default"/>
        <w:lang w:val="es-ES" w:eastAsia="en-US" w:bidi="ar-SA"/>
      </w:rPr>
    </w:lvl>
    <w:lvl w:ilvl="5">
      <w:numFmt w:val="bullet"/>
      <w:lvlText w:val="•"/>
      <w:lvlJc w:val="left"/>
      <w:pPr>
        <w:ind w:left="5941" w:hanging="708"/>
      </w:pPr>
      <w:rPr>
        <w:rFonts w:hint="default"/>
        <w:lang w:val="es-ES" w:eastAsia="en-US" w:bidi="ar-SA"/>
      </w:rPr>
    </w:lvl>
    <w:lvl w:ilvl="6">
      <w:numFmt w:val="bullet"/>
      <w:lvlText w:val="•"/>
      <w:lvlJc w:val="left"/>
      <w:pPr>
        <w:ind w:left="6953" w:hanging="708"/>
      </w:pPr>
      <w:rPr>
        <w:rFonts w:hint="default"/>
        <w:lang w:val="es-ES" w:eastAsia="en-US" w:bidi="ar-SA"/>
      </w:rPr>
    </w:lvl>
    <w:lvl w:ilvl="7">
      <w:numFmt w:val="bullet"/>
      <w:lvlText w:val="•"/>
      <w:lvlJc w:val="left"/>
      <w:pPr>
        <w:ind w:left="7965" w:hanging="708"/>
      </w:pPr>
      <w:rPr>
        <w:rFonts w:hint="default"/>
        <w:lang w:val="es-ES" w:eastAsia="en-US" w:bidi="ar-SA"/>
      </w:rPr>
    </w:lvl>
    <w:lvl w:ilvl="8">
      <w:numFmt w:val="bullet"/>
      <w:lvlText w:val="•"/>
      <w:lvlJc w:val="left"/>
      <w:pPr>
        <w:ind w:left="8977" w:hanging="708"/>
      </w:pPr>
      <w:rPr>
        <w:rFonts w:hint="default"/>
        <w:lang w:val="es-ES" w:eastAsia="en-US" w:bidi="ar-SA"/>
      </w:rPr>
    </w:lvl>
  </w:abstractNum>
  <w:abstractNum w:abstractNumId="12" w15:restartNumberingAfterBreak="0">
    <w:nsid w:val="34351D1E"/>
    <w:multiLevelType w:val="multilevel"/>
    <w:tmpl w:val="946EE770"/>
    <w:lvl w:ilvl="0">
      <w:start w:val="3"/>
      <w:numFmt w:val="decimal"/>
      <w:lvlText w:val="%1"/>
      <w:lvlJc w:val="left"/>
      <w:pPr>
        <w:ind w:left="886" w:hanging="708"/>
      </w:pPr>
      <w:rPr>
        <w:rFonts w:hint="default"/>
        <w:lang w:val="es-ES" w:eastAsia="en-US" w:bidi="ar-SA"/>
      </w:rPr>
    </w:lvl>
    <w:lvl w:ilvl="1">
      <w:start w:val="4"/>
      <w:numFmt w:val="decimal"/>
      <w:lvlText w:val="%1.%2"/>
      <w:lvlJc w:val="left"/>
      <w:pPr>
        <w:ind w:left="886" w:hanging="708"/>
      </w:pPr>
      <w:rPr>
        <w:rFonts w:hint="default"/>
        <w:lang w:val="es-ES" w:eastAsia="en-US" w:bidi="ar-SA"/>
      </w:rPr>
    </w:lvl>
    <w:lvl w:ilvl="2">
      <w:start w:val="1"/>
      <w:numFmt w:val="decimal"/>
      <w:lvlText w:val="%1.%2.%3"/>
      <w:lvlJc w:val="left"/>
      <w:pPr>
        <w:ind w:left="886" w:hanging="708"/>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1311" w:hanging="281"/>
      </w:pPr>
      <w:rPr>
        <w:rFonts w:ascii="Symbol" w:eastAsia="Symbol" w:hAnsi="Symbol" w:cs="Symbol" w:hint="default"/>
        <w:w w:val="100"/>
        <w:sz w:val="24"/>
        <w:szCs w:val="24"/>
        <w:lang w:val="es-ES" w:eastAsia="en-US" w:bidi="ar-SA"/>
      </w:rPr>
    </w:lvl>
    <w:lvl w:ilvl="4">
      <w:numFmt w:val="bullet"/>
      <w:lvlText w:val="•"/>
      <w:lvlJc w:val="left"/>
      <w:pPr>
        <w:ind w:left="4547" w:hanging="281"/>
      </w:pPr>
      <w:rPr>
        <w:rFonts w:hint="default"/>
        <w:lang w:val="es-ES" w:eastAsia="en-US" w:bidi="ar-SA"/>
      </w:rPr>
    </w:lvl>
    <w:lvl w:ilvl="5">
      <w:numFmt w:val="bullet"/>
      <w:lvlText w:val="•"/>
      <w:lvlJc w:val="left"/>
      <w:pPr>
        <w:ind w:left="5623" w:hanging="281"/>
      </w:pPr>
      <w:rPr>
        <w:rFonts w:hint="default"/>
        <w:lang w:val="es-ES" w:eastAsia="en-US" w:bidi="ar-SA"/>
      </w:rPr>
    </w:lvl>
    <w:lvl w:ilvl="6">
      <w:numFmt w:val="bullet"/>
      <w:lvlText w:val="•"/>
      <w:lvlJc w:val="left"/>
      <w:pPr>
        <w:ind w:left="6699" w:hanging="281"/>
      </w:pPr>
      <w:rPr>
        <w:rFonts w:hint="default"/>
        <w:lang w:val="es-ES" w:eastAsia="en-US" w:bidi="ar-SA"/>
      </w:rPr>
    </w:lvl>
    <w:lvl w:ilvl="7">
      <w:numFmt w:val="bullet"/>
      <w:lvlText w:val="•"/>
      <w:lvlJc w:val="left"/>
      <w:pPr>
        <w:ind w:left="7774" w:hanging="281"/>
      </w:pPr>
      <w:rPr>
        <w:rFonts w:hint="default"/>
        <w:lang w:val="es-ES" w:eastAsia="en-US" w:bidi="ar-SA"/>
      </w:rPr>
    </w:lvl>
    <w:lvl w:ilvl="8">
      <w:numFmt w:val="bullet"/>
      <w:lvlText w:val="•"/>
      <w:lvlJc w:val="left"/>
      <w:pPr>
        <w:ind w:left="8850" w:hanging="281"/>
      </w:pPr>
      <w:rPr>
        <w:rFonts w:hint="default"/>
        <w:lang w:val="es-ES" w:eastAsia="en-US" w:bidi="ar-SA"/>
      </w:rPr>
    </w:lvl>
  </w:abstractNum>
  <w:abstractNum w:abstractNumId="13" w15:restartNumberingAfterBreak="0">
    <w:nsid w:val="38F37954"/>
    <w:multiLevelType w:val="hybridMultilevel"/>
    <w:tmpl w:val="A5183278"/>
    <w:lvl w:ilvl="0" w:tplc="72EC3FBC">
      <w:start w:val="8"/>
      <w:numFmt w:val="decimal"/>
      <w:lvlText w:val="%1."/>
      <w:lvlJc w:val="left"/>
      <w:pPr>
        <w:ind w:left="886" w:hanging="708"/>
      </w:pPr>
      <w:rPr>
        <w:rFonts w:ascii="Calibri" w:eastAsia="Calibri" w:hAnsi="Calibri" w:cs="Calibri" w:hint="default"/>
        <w:b/>
        <w:bCs/>
        <w:spacing w:val="-1"/>
        <w:w w:val="99"/>
        <w:sz w:val="20"/>
        <w:szCs w:val="20"/>
        <w:lang w:val="es-ES" w:eastAsia="en-US" w:bidi="ar-SA"/>
      </w:rPr>
    </w:lvl>
    <w:lvl w:ilvl="1" w:tplc="9B6AD392">
      <w:numFmt w:val="bullet"/>
      <w:lvlText w:val=""/>
      <w:lvlJc w:val="left"/>
      <w:pPr>
        <w:ind w:left="898" w:hanging="360"/>
      </w:pPr>
      <w:rPr>
        <w:rFonts w:ascii="Symbol" w:eastAsia="Symbol" w:hAnsi="Symbol" w:cs="Symbol" w:hint="default"/>
        <w:w w:val="99"/>
        <w:sz w:val="20"/>
        <w:szCs w:val="20"/>
        <w:lang w:val="es-ES" w:eastAsia="en-US" w:bidi="ar-SA"/>
      </w:rPr>
    </w:lvl>
    <w:lvl w:ilvl="2" w:tplc="12965BE2">
      <w:numFmt w:val="bullet"/>
      <w:lvlText w:val="•"/>
      <w:lvlJc w:val="left"/>
      <w:pPr>
        <w:ind w:left="2022" w:hanging="360"/>
      </w:pPr>
      <w:rPr>
        <w:rFonts w:hint="default"/>
        <w:lang w:val="es-ES" w:eastAsia="en-US" w:bidi="ar-SA"/>
      </w:rPr>
    </w:lvl>
    <w:lvl w:ilvl="3" w:tplc="4628BE48">
      <w:numFmt w:val="bullet"/>
      <w:lvlText w:val="•"/>
      <w:lvlJc w:val="left"/>
      <w:pPr>
        <w:ind w:left="3144" w:hanging="360"/>
      </w:pPr>
      <w:rPr>
        <w:rFonts w:hint="default"/>
        <w:lang w:val="es-ES" w:eastAsia="en-US" w:bidi="ar-SA"/>
      </w:rPr>
    </w:lvl>
    <w:lvl w:ilvl="4" w:tplc="7A4EA80A">
      <w:numFmt w:val="bullet"/>
      <w:lvlText w:val="•"/>
      <w:lvlJc w:val="left"/>
      <w:pPr>
        <w:ind w:left="4267" w:hanging="360"/>
      </w:pPr>
      <w:rPr>
        <w:rFonts w:hint="default"/>
        <w:lang w:val="es-ES" w:eastAsia="en-US" w:bidi="ar-SA"/>
      </w:rPr>
    </w:lvl>
    <w:lvl w:ilvl="5" w:tplc="3418E164">
      <w:numFmt w:val="bullet"/>
      <w:lvlText w:val="•"/>
      <w:lvlJc w:val="left"/>
      <w:pPr>
        <w:ind w:left="5389" w:hanging="360"/>
      </w:pPr>
      <w:rPr>
        <w:rFonts w:hint="default"/>
        <w:lang w:val="es-ES" w:eastAsia="en-US" w:bidi="ar-SA"/>
      </w:rPr>
    </w:lvl>
    <w:lvl w:ilvl="6" w:tplc="7E34132C">
      <w:numFmt w:val="bullet"/>
      <w:lvlText w:val="•"/>
      <w:lvlJc w:val="left"/>
      <w:pPr>
        <w:ind w:left="6512" w:hanging="360"/>
      </w:pPr>
      <w:rPr>
        <w:rFonts w:hint="default"/>
        <w:lang w:val="es-ES" w:eastAsia="en-US" w:bidi="ar-SA"/>
      </w:rPr>
    </w:lvl>
    <w:lvl w:ilvl="7" w:tplc="C52CB136">
      <w:numFmt w:val="bullet"/>
      <w:lvlText w:val="•"/>
      <w:lvlJc w:val="left"/>
      <w:pPr>
        <w:ind w:left="7634" w:hanging="360"/>
      </w:pPr>
      <w:rPr>
        <w:rFonts w:hint="default"/>
        <w:lang w:val="es-ES" w:eastAsia="en-US" w:bidi="ar-SA"/>
      </w:rPr>
    </w:lvl>
    <w:lvl w:ilvl="8" w:tplc="12DAB7D2">
      <w:numFmt w:val="bullet"/>
      <w:lvlText w:val="•"/>
      <w:lvlJc w:val="left"/>
      <w:pPr>
        <w:ind w:left="8757" w:hanging="360"/>
      </w:pPr>
      <w:rPr>
        <w:rFonts w:hint="default"/>
        <w:lang w:val="es-ES" w:eastAsia="en-US" w:bidi="ar-SA"/>
      </w:rPr>
    </w:lvl>
  </w:abstractNum>
  <w:abstractNum w:abstractNumId="14" w15:restartNumberingAfterBreak="0">
    <w:nsid w:val="3B421A3F"/>
    <w:multiLevelType w:val="hybridMultilevel"/>
    <w:tmpl w:val="79DC48F8"/>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E702022"/>
    <w:multiLevelType w:val="hybridMultilevel"/>
    <w:tmpl w:val="EF181FC6"/>
    <w:lvl w:ilvl="0" w:tplc="340A0001">
      <w:start w:val="1"/>
      <w:numFmt w:val="bullet"/>
      <w:pStyle w:val="Textodependientecvietas"/>
      <w:lvlText w:val=""/>
      <w:lvlJc w:val="left"/>
      <w:pPr>
        <w:tabs>
          <w:tab w:val="num" w:pos="2694"/>
        </w:tabs>
        <w:ind w:left="2694" w:hanging="567"/>
      </w:pPr>
      <w:rPr>
        <w:rFonts w:ascii="Symbol" w:hAnsi="Symbol" w:hint="default"/>
      </w:rPr>
    </w:lvl>
    <w:lvl w:ilvl="1" w:tplc="340A0003">
      <w:start w:val="1"/>
      <w:numFmt w:val="lowerLetter"/>
      <w:lvlText w:val="%2."/>
      <w:lvlJc w:val="left"/>
      <w:pPr>
        <w:tabs>
          <w:tab w:val="num" w:pos="2295"/>
        </w:tabs>
        <w:ind w:left="2295" w:hanging="360"/>
      </w:pPr>
      <w:rPr>
        <w:rFonts w:ascii="Arial" w:hAnsi="Arial" w:cs="Times New Roman" w:hint="default"/>
        <w:b w:val="0"/>
        <w:i w:val="0"/>
        <w:sz w:val="22"/>
        <w:szCs w:val="22"/>
      </w:rPr>
    </w:lvl>
    <w:lvl w:ilvl="2" w:tplc="340A0005" w:tentative="1">
      <w:start w:val="1"/>
      <w:numFmt w:val="bullet"/>
      <w:lvlText w:val=""/>
      <w:lvlJc w:val="left"/>
      <w:pPr>
        <w:tabs>
          <w:tab w:val="num" w:pos="3015"/>
        </w:tabs>
        <w:ind w:left="3015" w:hanging="360"/>
      </w:pPr>
      <w:rPr>
        <w:rFonts w:ascii="Wingdings" w:hAnsi="Wingdings" w:hint="default"/>
      </w:rPr>
    </w:lvl>
    <w:lvl w:ilvl="3" w:tplc="340A0001" w:tentative="1">
      <w:start w:val="1"/>
      <w:numFmt w:val="bullet"/>
      <w:lvlText w:val=""/>
      <w:lvlJc w:val="left"/>
      <w:pPr>
        <w:tabs>
          <w:tab w:val="num" w:pos="3735"/>
        </w:tabs>
        <w:ind w:left="3735" w:hanging="360"/>
      </w:pPr>
      <w:rPr>
        <w:rFonts w:ascii="Symbol" w:hAnsi="Symbol" w:hint="default"/>
      </w:rPr>
    </w:lvl>
    <w:lvl w:ilvl="4" w:tplc="340A0003" w:tentative="1">
      <w:start w:val="1"/>
      <w:numFmt w:val="bullet"/>
      <w:lvlText w:val="o"/>
      <w:lvlJc w:val="left"/>
      <w:pPr>
        <w:tabs>
          <w:tab w:val="num" w:pos="4455"/>
        </w:tabs>
        <w:ind w:left="4455" w:hanging="360"/>
      </w:pPr>
      <w:rPr>
        <w:rFonts w:ascii="Courier New" w:hAnsi="Courier New" w:hint="default"/>
      </w:rPr>
    </w:lvl>
    <w:lvl w:ilvl="5" w:tplc="340A0005" w:tentative="1">
      <w:start w:val="1"/>
      <w:numFmt w:val="bullet"/>
      <w:lvlText w:val=""/>
      <w:lvlJc w:val="left"/>
      <w:pPr>
        <w:tabs>
          <w:tab w:val="num" w:pos="5175"/>
        </w:tabs>
        <w:ind w:left="5175" w:hanging="360"/>
      </w:pPr>
      <w:rPr>
        <w:rFonts w:ascii="Wingdings" w:hAnsi="Wingdings" w:hint="default"/>
      </w:rPr>
    </w:lvl>
    <w:lvl w:ilvl="6" w:tplc="340A0001" w:tentative="1">
      <w:start w:val="1"/>
      <w:numFmt w:val="bullet"/>
      <w:lvlText w:val=""/>
      <w:lvlJc w:val="left"/>
      <w:pPr>
        <w:tabs>
          <w:tab w:val="num" w:pos="5895"/>
        </w:tabs>
        <w:ind w:left="5895" w:hanging="360"/>
      </w:pPr>
      <w:rPr>
        <w:rFonts w:ascii="Symbol" w:hAnsi="Symbol" w:hint="default"/>
      </w:rPr>
    </w:lvl>
    <w:lvl w:ilvl="7" w:tplc="340A0003" w:tentative="1">
      <w:start w:val="1"/>
      <w:numFmt w:val="bullet"/>
      <w:lvlText w:val="o"/>
      <w:lvlJc w:val="left"/>
      <w:pPr>
        <w:tabs>
          <w:tab w:val="num" w:pos="6615"/>
        </w:tabs>
        <w:ind w:left="6615" w:hanging="360"/>
      </w:pPr>
      <w:rPr>
        <w:rFonts w:ascii="Courier New" w:hAnsi="Courier New" w:hint="default"/>
      </w:rPr>
    </w:lvl>
    <w:lvl w:ilvl="8" w:tplc="340A0005" w:tentative="1">
      <w:start w:val="1"/>
      <w:numFmt w:val="bullet"/>
      <w:lvlText w:val=""/>
      <w:lvlJc w:val="left"/>
      <w:pPr>
        <w:tabs>
          <w:tab w:val="num" w:pos="7335"/>
        </w:tabs>
        <w:ind w:left="7335" w:hanging="360"/>
      </w:pPr>
      <w:rPr>
        <w:rFonts w:ascii="Wingdings" w:hAnsi="Wingdings" w:hint="default"/>
      </w:rPr>
    </w:lvl>
  </w:abstractNum>
  <w:abstractNum w:abstractNumId="16" w15:restartNumberingAfterBreak="0">
    <w:nsid w:val="468815AD"/>
    <w:multiLevelType w:val="hybridMultilevel"/>
    <w:tmpl w:val="A31E2540"/>
    <w:lvl w:ilvl="0" w:tplc="340A0001">
      <w:start w:val="1"/>
      <w:numFmt w:val="bullet"/>
      <w:lvlText w:val=""/>
      <w:lvlJc w:val="left"/>
      <w:pPr>
        <w:ind w:left="2304" w:hanging="360"/>
      </w:pPr>
      <w:rPr>
        <w:rFonts w:ascii="Symbol" w:hAnsi="Symbol" w:hint="default"/>
      </w:rPr>
    </w:lvl>
    <w:lvl w:ilvl="1" w:tplc="340A0003" w:tentative="1">
      <w:start w:val="1"/>
      <w:numFmt w:val="bullet"/>
      <w:lvlText w:val="o"/>
      <w:lvlJc w:val="left"/>
      <w:pPr>
        <w:ind w:left="3024" w:hanging="360"/>
      </w:pPr>
      <w:rPr>
        <w:rFonts w:ascii="Courier New" w:hAnsi="Courier New" w:cs="Courier New" w:hint="default"/>
      </w:rPr>
    </w:lvl>
    <w:lvl w:ilvl="2" w:tplc="340A0005" w:tentative="1">
      <w:start w:val="1"/>
      <w:numFmt w:val="bullet"/>
      <w:lvlText w:val=""/>
      <w:lvlJc w:val="left"/>
      <w:pPr>
        <w:ind w:left="3744" w:hanging="360"/>
      </w:pPr>
      <w:rPr>
        <w:rFonts w:ascii="Wingdings" w:hAnsi="Wingdings" w:hint="default"/>
      </w:rPr>
    </w:lvl>
    <w:lvl w:ilvl="3" w:tplc="340A0001" w:tentative="1">
      <w:start w:val="1"/>
      <w:numFmt w:val="bullet"/>
      <w:lvlText w:val=""/>
      <w:lvlJc w:val="left"/>
      <w:pPr>
        <w:ind w:left="4464" w:hanging="360"/>
      </w:pPr>
      <w:rPr>
        <w:rFonts w:ascii="Symbol" w:hAnsi="Symbol" w:hint="default"/>
      </w:rPr>
    </w:lvl>
    <w:lvl w:ilvl="4" w:tplc="340A0003" w:tentative="1">
      <w:start w:val="1"/>
      <w:numFmt w:val="bullet"/>
      <w:lvlText w:val="o"/>
      <w:lvlJc w:val="left"/>
      <w:pPr>
        <w:ind w:left="5184" w:hanging="360"/>
      </w:pPr>
      <w:rPr>
        <w:rFonts w:ascii="Courier New" w:hAnsi="Courier New" w:cs="Courier New" w:hint="default"/>
      </w:rPr>
    </w:lvl>
    <w:lvl w:ilvl="5" w:tplc="340A0005" w:tentative="1">
      <w:start w:val="1"/>
      <w:numFmt w:val="bullet"/>
      <w:lvlText w:val=""/>
      <w:lvlJc w:val="left"/>
      <w:pPr>
        <w:ind w:left="5904" w:hanging="360"/>
      </w:pPr>
      <w:rPr>
        <w:rFonts w:ascii="Wingdings" w:hAnsi="Wingdings" w:hint="default"/>
      </w:rPr>
    </w:lvl>
    <w:lvl w:ilvl="6" w:tplc="340A0001" w:tentative="1">
      <w:start w:val="1"/>
      <w:numFmt w:val="bullet"/>
      <w:lvlText w:val=""/>
      <w:lvlJc w:val="left"/>
      <w:pPr>
        <w:ind w:left="6624" w:hanging="360"/>
      </w:pPr>
      <w:rPr>
        <w:rFonts w:ascii="Symbol" w:hAnsi="Symbol" w:hint="default"/>
      </w:rPr>
    </w:lvl>
    <w:lvl w:ilvl="7" w:tplc="340A0003" w:tentative="1">
      <w:start w:val="1"/>
      <w:numFmt w:val="bullet"/>
      <w:lvlText w:val="o"/>
      <w:lvlJc w:val="left"/>
      <w:pPr>
        <w:ind w:left="7344" w:hanging="360"/>
      </w:pPr>
      <w:rPr>
        <w:rFonts w:ascii="Courier New" w:hAnsi="Courier New" w:cs="Courier New" w:hint="default"/>
      </w:rPr>
    </w:lvl>
    <w:lvl w:ilvl="8" w:tplc="340A0005" w:tentative="1">
      <w:start w:val="1"/>
      <w:numFmt w:val="bullet"/>
      <w:lvlText w:val=""/>
      <w:lvlJc w:val="left"/>
      <w:pPr>
        <w:ind w:left="8064" w:hanging="360"/>
      </w:pPr>
      <w:rPr>
        <w:rFonts w:ascii="Wingdings" w:hAnsi="Wingdings" w:hint="default"/>
      </w:rPr>
    </w:lvl>
  </w:abstractNum>
  <w:abstractNum w:abstractNumId="17" w15:restartNumberingAfterBreak="0">
    <w:nsid w:val="477764BE"/>
    <w:multiLevelType w:val="multilevel"/>
    <w:tmpl w:val="4D8EB62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AA02C3E"/>
    <w:multiLevelType w:val="hybridMultilevel"/>
    <w:tmpl w:val="DE3E8EB8"/>
    <w:lvl w:ilvl="0" w:tplc="DF62781A">
      <w:numFmt w:val="bullet"/>
      <w:lvlText w:val="•"/>
      <w:lvlJc w:val="left"/>
      <w:pPr>
        <w:ind w:left="720" w:hanging="360"/>
      </w:pPr>
      <w:rPr>
        <w:rFonts w:hint="default"/>
        <w:lang w:val="es-ES" w:eastAsia="en-US" w:bidi="ar-SA"/>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DD24311"/>
    <w:multiLevelType w:val="hybridMultilevel"/>
    <w:tmpl w:val="23ACE144"/>
    <w:lvl w:ilvl="0" w:tplc="8C6A23CA">
      <w:start w:val="1"/>
      <w:numFmt w:val="upperLetter"/>
      <w:lvlText w:val="%1)"/>
      <w:lvlJc w:val="left"/>
      <w:pPr>
        <w:ind w:left="643" w:hanging="360"/>
      </w:pPr>
      <w:rPr>
        <w:rFonts w:asciiTheme="minorHAnsi" w:hAnsiTheme="minorHAnsi" w:cstheme="minorHAnsi" w:hint="default"/>
      </w:rPr>
    </w:lvl>
    <w:lvl w:ilvl="1" w:tplc="340A0019" w:tentative="1">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20" w15:restartNumberingAfterBreak="0">
    <w:nsid w:val="4EBE1285"/>
    <w:multiLevelType w:val="multilevel"/>
    <w:tmpl w:val="5A087B28"/>
    <w:lvl w:ilvl="0">
      <w:start w:val="1"/>
      <w:numFmt w:val="decimal"/>
      <w:lvlText w:val="%1"/>
      <w:lvlJc w:val="left"/>
      <w:pPr>
        <w:ind w:left="423" w:hanging="185"/>
      </w:pPr>
      <w:rPr>
        <w:rFonts w:ascii="Arial" w:eastAsia="Arial" w:hAnsi="Arial" w:cs="Arial" w:hint="default"/>
        <w:b/>
        <w:bCs/>
        <w:w w:val="100"/>
        <w:sz w:val="22"/>
        <w:szCs w:val="22"/>
        <w:lang w:val="es-ES" w:eastAsia="en-US" w:bidi="ar-SA"/>
      </w:rPr>
    </w:lvl>
    <w:lvl w:ilvl="1">
      <w:start w:val="1"/>
      <w:numFmt w:val="decimal"/>
      <w:lvlText w:val="%1.%2"/>
      <w:lvlJc w:val="left"/>
      <w:pPr>
        <w:ind w:left="1011" w:hanging="773"/>
      </w:pPr>
      <w:rPr>
        <w:rFonts w:hint="default"/>
        <w:b/>
        <w:bCs/>
        <w:spacing w:val="-1"/>
        <w:w w:val="99"/>
        <w:lang w:val="es-ES" w:eastAsia="en-US" w:bidi="ar-SA"/>
      </w:rPr>
    </w:lvl>
    <w:lvl w:ilvl="2">
      <w:numFmt w:val="bullet"/>
      <w:lvlText w:val=""/>
      <w:lvlJc w:val="left"/>
      <w:pPr>
        <w:ind w:left="946" w:hanging="773"/>
      </w:pPr>
      <w:rPr>
        <w:rFonts w:ascii="Symbol" w:eastAsia="Symbol" w:hAnsi="Symbol" w:cs="Symbol" w:hint="default"/>
        <w:w w:val="99"/>
        <w:sz w:val="20"/>
        <w:szCs w:val="20"/>
        <w:lang w:val="es-ES" w:eastAsia="en-US" w:bidi="ar-SA"/>
      </w:rPr>
    </w:lvl>
    <w:lvl w:ilvl="3">
      <w:numFmt w:val="bullet"/>
      <w:lvlText w:val="•"/>
      <w:lvlJc w:val="left"/>
      <w:pPr>
        <w:ind w:left="940" w:hanging="773"/>
      </w:pPr>
      <w:rPr>
        <w:rFonts w:hint="default"/>
        <w:lang w:val="es-ES" w:eastAsia="en-US" w:bidi="ar-SA"/>
      </w:rPr>
    </w:lvl>
    <w:lvl w:ilvl="4">
      <w:numFmt w:val="bullet"/>
      <w:lvlText w:val="•"/>
      <w:lvlJc w:val="left"/>
      <w:pPr>
        <w:ind w:left="960" w:hanging="773"/>
      </w:pPr>
      <w:rPr>
        <w:rFonts w:hint="default"/>
        <w:lang w:val="es-ES" w:eastAsia="en-US" w:bidi="ar-SA"/>
      </w:rPr>
    </w:lvl>
    <w:lvl w:ilvl="5">
      <w:numFmt w:val="bullet"/>
      <w:lvlText w:val="•"/>
      <w:lvlJc w:val="left"/>
      <w:pPr>
        <w:ind w:left="1020" w:hanging="773"/>
      </w:pPr>
      <w:rPr>
        <w:rFonts w:hint="default"/>
        <w:lang w:val="es-ES" w:eastAsia="en-US" w:bidi="ar-SA"/>
      </w:rPr>
    </w:lvl>
    <w:lvl w:ilvl="6">
      <w:numFmt w:val="bullet"/>
      <w:lvlText w:val="•"/>
      <w:lvlJc w:val="left"/>
      <w:pPr>
        <w:ind w:left="1040" w:hanging="773"/>
      </w:pPr>
      <w:rPr>
        <w:rFonts w:hint="default"/>
        <w:lang w:val="es-ES" w:eastAsia="en-US" w:bidi="ar-SA"/>
      </w:rPr>
    </w:lvl>
    <w:lvl w:ilvl="7">
      <w:numFmt w:val="bullet"/>
      <w:lvlText w:val="•"/>
      <w:lvlJc w:val="left"/>
      <w:pPr>
        <w:ind w:left="1100" w:hanging="773"/>
      </w:pPr>
      <w:rPr>
        <w:rFonts w:hint="default"/>
        <w:lang w:val="es-ES" w:eastAsia="en-US" w:bidi="ar-SA"/>
      </w:rPr>
    </w:lvl>
    <w:lvl w:ilvl="8">
      <w:numFmt w:val="bullet"/>
      <w:lvlText w:val="•"/>
      <w:lvlJc w:val="left"/>
      <w:pPr>
        <w:ind w:left="4320" w:hanging="773"/>
      </w:pPr>
      <w:rPr>
        <w:rFonts w:hint="default"/>
        <w:lang w:val="es-ES" w:eastAsia="en-US" w:bidi="ar-SA"/>
      </w:rPr>
    </w:lvl>
  </w:abstractNum>
  <w:abstractNum w:abstractNumId="21" w15:restartNumberingAfterBreak="0">
    <w:nsid w:val="53761D99"/>
    <w:multiLevelType w:val="hybridMultilevel"/>
    <w:tmpl w:val="44A03E98"/>
    <w:lvl w:ilvl="0" w:tplc="A6384790">
      <w:numFmt w:val="bullet"/>
      <w:lvlText w:val=""/>
      <w:lvlJc w:val="left"/>
      <w:pPr>
        <w:ind w:left="898" w:hanging="360"/>
      </w:pPr>
      <w:rPr>
        <w:rFonts w:ascii="Symbol" w:eastAsia="Symbol" w:hAnsi="Symbol" w:cs="Symbol" w:hint="default"/>
        <w:w w:val="99"/>
        <w:sz w:val="20"/>
        <w:szCs w:val="20"/>
        <w:lang w:val="es-ES" w:eastAsia="en-US" w:bidi="ar-SA"/>
      </w:rPr>
    </w:lvl>
    <w:lvl w:ilvl="1" w:tplc="E80824F2">
      <w:numFmt w:val="bullet"/>
      <w:lvlText w:val="•"/>
      <w:lvlJc w:val="left"/>
      <w:pPr>
        <w:ind w:left="1910" w:hanging="360"/>
      </w:pPr>
      <w:rPr>
        <w:rFonts w:hint="default"/>
        <w:lang w:val="es-ES" w:eastAsia="en-US" w:bidi="ar-SA"/>
      </w:rPr>
    </w:lvl>
    <w:lvl w:ilvl="2" w:tplc="D922A23E">
      <w:numFmt w:val="bullet"/>
      <w:lvlText w:val="•"/>
      <w:lvlJc w:val="left"/>
      <w:pPr>
        <w:ind w:left="2920" w:hanging="360"/>
      </w:pPr>
      <w:rPr>
        <w:rFonts w:hint="default"/>
        <w:lang w:val="es-ES" w:eastAsia="en-US" w:bidi="ar-SA"/>
      </w:rPr>
    </w:lvl>
    <w:lvl w:ilvl="3" w:tplc="BF8E1D4A">
      <w:numFmt w:val="bullet"/>
      <w:lvlText w:val="•"/>
      <w:lvlJc w:val="left"/>
      <w:pPr>
        <w:ind w:left="3930" w:hanging="360"/>
      </w:pPr>
      <w:rPr>
        <w:rFonts w:hint="default"/>
        <w:lang w:val="es-ES" w:eastAsia="en-US" w:bidi="ar-SA"/>
      </w:rPr>
    </w:lvl>
    <w:lvl w:ilvl="4" w:tplc="0540A83C">
      <w:numFmt w:val="bullet"/>
      <w:lvlText w:val="•"/>
      <w:lvlJc w:val="left"/>
      <w:pPr>
        <w:ind w:left="4940" w:hanging="360"/>
      </w:pPr>
      <w:rPr>
        <w:rFonts w:hint="default"/>
        <w:lang w:val="es-ES" w:eastAsia="en-US" w:bidi="ar-SA"/>
      </w:rPr>
    </w:lvl>
    <w:lvl w:ilvl="5" w:tplc="A4E8C744">
      <w:numFmt w:val="bullet"/>
      <w:lvlText w:val="•"/>
      <w:lvlJc w:val="left"/>
      <w:pPr>
        <w:ind w:left="5951" w:hanging="360"/>
      </w:pPr>
      <w:rPr>
        <w:rFonts w:hint="default"/>
        <w:lang w:val="es-ES" w:eastAsia="en-US" w:bidi="ar-SA"/>
      </w:rPr>
    </w:lvl>
    <w:lvl w:ilvl="6" w:tplc="171272A8">
      <w:numFmt w:val="bullet"/>
      <w:lvlText w:val="•"/>
      <w:lvlJc w:val="left"/>
      <w:pPr>
        <w:ind w:left="6961" w:hanging="360"/>
      </w:pPr>
      <w:rPr>
        <w:rFonts w:hint="default"/>
        <w:lang w:val="es-ES" w:eastAsia="en-US" w:bidi="ar-SA"/>
      </w:rPr>
    </w:lvl>
    <w:lvl w:ilvl="7" w:tplc="1FE62736">
      <w:numFmt w:val="bullet"/>
      <w:lvlText w:val="•"/>
      <w:lvlJc w:val="left"/>
      <w:pPr>
        <w:ind w:left="7971" w:hanging="360"/>
      </w:pPr>
      <w:rPr>
        <w:rFonts w:hint="default"/>
        <w:lang w:val="es-ES" w:eastAsia="en-US" w:bidi="ar-SA"/>
      </w:rPr>
    </w:lvl>
    <w:lvl w:ilvl="8" w:tplc="B754AD92">
      <w:numFmt w:val="bullet"/>
      <w:lvlText w:val="•"/>
      <w:lvlJc w:val="left"/>
      <w:pPr>
        <w:ind w:left="8981" w:hanging="360"/>
      </w:pPr>
      <w:rPr>
        <w:rFonts w:hint="default"/>
        <w:lang w:val="es-ES" w:eastAsia="en-US" w:bidi="ar-SA"/>
      </w:rPr>
    </w:lvl>
  </w:abstractNum>
  <w:abstractNum w:abstractNumId="22" w15:restartNumberingAfterBreak="0">
    <w:nsid w:val="600B566A"/>
    <w:multiLevelType w:val="multilevel"/>
    <w:tmpl w:val="F4CAA4CA"/>
    <w:lvl w:ilvl="0">
      <w:start w:val="3"/>
      <w:numFmt w:val="decimal"/>
      <w:lvlText w:val="%1."/>
      <w:lvlJc w:val="left"/>
      <w:pPr>
        <w:ind w:left="886" w:hanging="708"/>
      </w:pPr>
      <w:rPr>
        <w:rFonts w:hint="default"/>
        <w:b/>
        <w:bCs/>
        <w:w w:val="100"/>
        <w:lang w:val="es-ES" w:eastAsia="en-US" w:bidi="ar-SA"/>
      </w:rPr>
    </w:lvl>
    <w:lvl w:ilvl="1">
      <w:start w:val="1"/>
      <w:numFmt w:val="decimal"/>
      <w:lvlText w:val="%1.%2"/>
      <w:lvlJc w:val="left"/>
      <w:pPr>
        <w:ind w:left="886" w:hanging="708"/>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1030" w:hanging="286"/>
      </w:pPr>
      <w:rPr>
        <w:rFonts w:ascii="Symbol" w:eastAsia="Symbol" w:hAnsi="Symbol" w:cs="Symbol" w:hint="default"/>
        <w:w w:val="100"/>
        <w:sz w:val="24"/>
        <w:szCs w:val="24"/>
        <w:lang w:val="es-ES" w:eastAsia="en-US" w:bidi="ar-SA"/>
      </w:rPr>
    </w:lvl>
    <w:lvl w:ilvl="3">
      <w:numFmt w:val="bullet"/>
      <w:lvlText w:val="•"/>
      <w:lvlJc w:val="left"/>
      <w:pPr>
        <w:ind w:left="1320" w:hanging="286"/>
      </w:pPr>
      <w:rPr>
        <w:rFonts w:hint="default"/>
        <w:lang w:val="es-ES" w:eastAsia="en-US" w:bidi="ar-SA"/>
      </w:rPr>
    </w:lvl>
    <w:lvl w:ilvl="4">
      <w:numFmt w:val="bullet"/>
      <w:lvlText w:val="•"/>
      <w:lvlJc w:val="left"/>
      <w:pPr>
        <w:ind w:left="2703" w:hanging="286"/>
      </w:pPr>
      <w:rPr>
        <w:rFonts w:hint="default"/>
        <w:lang w:val="es-ES" w:eastAsia="en-US" w:bidi="ar-SA"/>
      </w:rPr>
    </w:lvl>
    <w:lvl w:ilvl="5">
      <w:numFmt w:val="bullet"/>
      <w:lvlText w:val="•"/>
      <w:lvlJc w:val="left"/>
      <w:pPr>
        <w:ind w:left="4086" w:hanging="286"/>
      </w:pPr>
      <w:rPr>
        <w:rFonts w:hint="default"/>
        <w:lang w:val="es-ES" w:eastAsia="en-US" w:bidi="ar-SA"/>
      </w:rPr>
    </w:lvl>
    <w:lvl w:ilvl="6">
      <w:numFmt w:val="bullet"/>
      <w:lvlText w:val="•"/>
      <w:lvlJc w:val="left"/>
      <w:pPr>
        <w:ind w:left="5469" w:hanging="286"/>
      </w:pPr>
      <w:rPr>
        <w:rFonts w:hint="default"/>
        <w:lang w:val="es-ES" w:eastAsia="en-US" w:bidi="ar-SA"/>
      </w:rPr>
    </w:lvl>
    <w:lvl w:ilvl="7">
      <w:numFmt w:val="bullet"/>
      <w:lvlText w:val="•"/>
      <w:lvlJc w:val="left"/>
      <w:pPr>
        <w:ind w:left="6852" w:hanging="286"/>
      </w:pPr>
      <w:rPr>
        <w:rFonts w:hint="default"/>
        <w:lang w:val="es-ES" w:eastAsia="en-US" w:bidi="ar-SA"/>
      </w:rPr>
    </w:lvl>
    <w:lvl w:ilvl="8">
      <w:numFmt w:val="bullet"/>
      <w:lvlText w:val="•"/>
      <w:lvlJc w:val="left"/>
      <w:pPr>
        <w:ind w:left="8236" w:hanging="286"/>
      </w:pPr>
      <w:rPr>
        <w:rFonts w:hint="default"/>
        <w:lang w:val="es-ES" w:eastAsia="en-US" w:bidi="ar-SA"/>
      </w:rPr>
    </w:lvl>
  </w:abstractNum>
  <w:abstractNum w:abstractNumId="23" w15:restartNumberingAfterBreak="0">
    <w:nsid w:val="637D0B02"/>
    <w:multiLevelType w:val="multilevel"/>
    <w:tmpl w:val="97BC8E4A"/>
    <w:lvl w:ilvl="0">
      <w:start w:val="5"/>
      <w:numFmt w:val="decimal"/>
      <w:lvlText w:val="%1"/>
      <w:lvlJc w:val="left"/>
      <w:pPr>
        <w:ind w:left="538" w:hanging="360"/>
      </w:pPr>
      <w:rPr>
        <w:rFonts w:hint="default"/>
      </w:rPr>
    </w:lvl>
    <w:lvl w:ilvl="1">
      <w:start w:val="1"/>
      <w:numFmt w:val="decimal"/>
      <w:isLgl/>
      <w:lvlText w:val="%1.%2"/>
      <w:lvlJc w:val="left"/>
      <w:pPr>
        <w:ind w:left="538" w:hanging="360"/>
      </w:pPr>
      <w:rPr>
        <w:rFonts w:hint="default"/>
      </w:rPr>
    </w:lvl>
    <w:lvl w:ilvl="2">
      <w:start w:val="1"/>
      <w:numFmt w:val="decimal"/>
      <w:isLgl/>
      <w:lvlText w:val="%1.%2.%3"/>
      <w:lvlJc w:val="left"/>
      <w:pPr>
        <w:ind w:left="898" w:hanging="720"/>
      </w:pPr>
      <w:rPr>
        <w:rFonts w:hint="default"/>
      </w:rPr>
    </w:lvl>
    <w:lvl w:ilvl="3">
      <w:start w:val="1"/>
      <w:numFmt w:val="decimal"/>
      <w:isLgl/>
      <w:lvlText w:val="%1.%2.%3.%4"/>
      <w:lvlJc w:val="left"/>
      <w:pPr>
        <w:ind w:left="898" w:hanging="720"/>
      </w:pPr>
      <w:rPr>
        <w:rFonts w:hint="default"/>
      </w:rPr>
    </w:lvl>
    <w:lvl w:ilvl="4">
      <w:start w:val="1"/>
      <w:numFmt w:val="decimal"/>
      <w:isLgl/>
      <w:lvlText w:val="%1.%2.%3.%4.%5"/>
      <w:lvlJc w:val="left"/>
      <w:pPr>
        <w:ind w:left="1258" w:hanging="1080"/>
      </w:pPr>
      <w:rPr>
        <w:rFonts w:hint="default"/>
      </w:rPr>
    </w:lvl>
    <w:lvl w:ilvl="5">
      <w:start w:val="1"/>
      <w:numFmt w:val="decimal"/>
      <w:isLgl/>
      <w:lvlText w:val="%1.%2.%3.%4.%5.%6"/>
      <w:lvlJc w:val="left"/>
      <w:pPr>
        <w:ind w:left="1258" w:hanging="1080"/>
      </w:pPr>
      <w:rPr>
        <w:rFonts w:hint="default"/>
      </w:rPr>
    </w:lvl>
    <w:lvl w:ilvl="6">
      <w:start w:val="1"/>
      <w:numFmt w:val="decimal"/>
      <w:isLgl/>
      <w:lvlText w:val="%1.%2.%3.%4.%5.%6.%7"/>
      <w:lvlJc w:val="left"/>
      <w:pPr>
        <w:ind w:left="1618" w:hanging="1440"/>
      </w:pPr>
      <w:rPr>
        <w:rFonts w:hint="default"/>
      </w:rPr>
    </w:lvl>
    <w:lvl w:ilvl="7">
      <w:start w:val="1"/>
      <w:numFmt w:val="decimal"/>
      <w:isLgl/>
      <w:lvlText w:val="%1.%2.%3.%4.%5.%6.%7.%8"/>
      <w:lvlJc w:val="left"/>
      <w:pPr>
        <w:ind w:left="1618" w:hanging="1440"/>
      </w:pPr>
      <w:rPr>
        <w:rFonts w:hint="default"/>
      </w:rPr>
    </w:lvl>
    <w:lvl w:ilvl="8">
      <w:start w:val="1"/>
      <w:numFmt w:val="decimal"/>
      <w:isLgl/>
      <w:lvlText w:val="%1.%2.%3.%4.%5.%6.%7.%8.%9"/>
      <w:lvlJc w:val="left"/>
      <w:pPr>
        <w:ind w:left="1978" w:hanging="1800"/>
      </w:pPr>
      <w:rPr>
        <w:rFonts w:hint="default"/>
      </w:rPr>
    </w:lvl>
  </w:abstractNum>
  <w:abstractNum w:abstractNumId="24" w15:restartNumberingAfterBreak="0">
    <w:nsid w:val="6846211F"/>
    <w:multiLevelType w:val="multilevel"/>
    <w:tmpl w:val="09EAD0A0"/>
    <w:lvl w:ilvl="0">
      <w:start w:val="1"/>
      <w:numFmt w:val="decimal"/>
      <w:lvlText w:val="%1."/>
      <w:lvlJc w:val="left"/>
      <w:pPr>
        <w:ind w:left="720" w:hanging="360"/>
      </w:pPr>
      <w:rPr>
        <w:b/>
      </w:rPr>
    </w:lvl>
    <w:lvl w:ilvl="1">
      <w:start w:val="1"/>
      <w:numFmt w:val="decimal"/>
      <w:isLgl/>
      <w:lvlText w:val="%1.%2."/>
      <w:lvlJc w:val="left"/>
      <w:pPr>
        <w:ind w:left="720" w:hanging="360"/>
      </w:pPr>
      <w:rPr>
        <w:rFonts w:ascii="Calibri" w:hAnsi="Calibri" w:hint="default"/>
        <w:b w:val="0"/>
      </w:rPr>
    </w:lvl>
    <w:lvl w:ilvl="2">
      <w:start w:val="1"/>
      <w:numFmt w:val="decimal"/>
      <w:isLgl/>
      <w:lvlText w:val="%1.%2.%3."/>
      <w:lvlJc w:val="left"/>
      <w:pPr>
        <w:ind w:left="1080" w:hanging="720"/>
      </w:pPr>
      <w:rPr>
        <w:rFonts w:asciiTheme="minorHAnsi" w:hAnsiTheme="minorHAnsi" w:hint="default"/>
        <w:b w:val="0"/>
        <w:sz w:val="20"/>
        <w:szCs w:val="2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5" w15:restartNumberingAfterBreak="0">
    <w:nsid w:val="6A1859BF"/>
    <w:multiLevelType w:val="multilevel"/>
    <w:tmpl w:val="701A348C"/>
    <w:lvl w:ilvl="0">
      <w:start w:val="5"/>
      <w:numFmt w:val="decimal"/>
      <w:lvlText w:val="%1"/>
      <w:lvlJc w:val="left"/>
      <w:pPr>
        <w:ind w:left="360" w:hanging="360"/>
      </w:pPr>
      <w:rPr>
        <w:rFonts w:hint="default"/>
      </w:rPr>
    </w:lvl>
    <w:lvl w:ilvl="1">
      <w:start w:val="4"/>
      <w:numFmt w:val="decimal"/>
      <w:lvlText w:val="%1.%2"/>
      <w:lvlJc w:val="left"/>
      <w:pPr>
        <w:ind w:left="897" w:hanging="360"/>
      </w:pPr>
      <w:rPr>
        <w:rFonts w:hint="default"/>
      </w:rPr>
    </w:lvl>
    <w:lvl w:ilvl="2">
      <w:start w:val="1"/>
      <w:numFmt w:val="decimal"/>
      <w:lvlText w:val="%1.%2.%3"/>
      <w:lvlJc w:val="left"/>
      <w:pPr>
        <w:ind w:left="1794" w:hanging="720"/>
      </w:pPr>
      <w:rPr>
        <w:rFonts w:hint="default"/>
      </w:rPr>
    </w:lvl>
    <w:lvl w:ilvl="3">
      <w:start w:val="1"/>
      <w:numFmt w:val="decimal"/>
      <w:lvlText w:val="%1.%2.%3.%4"/>
      <w:lvlJc w:val="left"/>
      <w:pPr>
        <w:ind w:left="2331" w:hanging="72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765" w:hanging="1080"/>
      </w:pPr>
      <w:rPr>
        <w:rFonts w:hint="default"/>
      </w:rPr>
    </w:lvl>
    <w:lvl w:ilvl="6">
      <w:start w:val="1"/>
      <w:numFmt w:val="decimal"/>
      <w:lvlText w:val="%1.%2.%3.%4.%5.%6.%7"/>
      <w:lvlJc w:val="left"/>
      <w:pPr>
        <w:ind w:left="4662" w:hanging="1440"/>
      </w:pPr>
      <w:rPr>
        <w:rFonts w:hint="default"/>
      </w:rPr>
    </w:lvl>
    <w:lvl w:ilvl="7">
      <w:start w:val="1"/>
      <w:numFmt w:val="decimal"/>
      <w:lvlText w:val="%1.%2.%3.%4.%5.%6.%7.%8"/>
      <w:lvlJc w:val="left"/>
      <w:pPr>
        <w:ind w:left="5199" w:hanging="1440"/>
      </w:pPr>
      <w:rPr>
        <w:rFonts w:hint="default"/>
      </w:rPr>
    </w:lvl>
    <w:lvl w:ilvl="8">
      <w:start w:val="1"/>
      <w:numFmt w:val="decimal"/>
      <w:lvlText w:val="%1.%2.%3.%4.%5.%6.%7.%8.%9"/>
      <w:lvlJc w:val="left"/>
      <w:pPr>
        <w:ind w:left="6096" w:hanging="1800"/>
      </w:pPr>
      <w:rPr>
        <w:rFonts w:hint="default"/>
      </w:rPr>
    </w:lvl>
  </w:abstractNum>
  <w:abstractNum w:abstractNumId="26" w15:restartNumberingAfterBreak="0">
    <w:nsid w:val="6F222B17"/>
    <w:multiLevelType w:val="multilevel"/>
    <w:tmpl w:val="A6383142"/>
    <w:lvl w:ilvl="0">
      <w:start w:val="7"/>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1786AD4"/>
    <w:multiLevelType w:val="multilevel"/>
    <w:tmpl w:val="24A8CDC0"/>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1F45F39"/>
    <w:multiLevelType w:val="hybridMultilevel"/>
    <w:tmpl w:val="BCD0FF8C"/>
    <w:lvl w:ilvl="0" w:tplc="7F6273E0">
      <w:start w:val="1"/>
      <w:numFmt w:val="decimal"/>
      <w:lvlText w:val="%1."/>
      <w:lvlJc w:val="left"/>
      <w:pPr>
        <w:ind w:left="886" w:hanging="708"/>
      </w:pPr>
      <w:rPr>
        <w:rFonts w:asciiTheme="minorHAnsi" w:eastAsia="Times New Roman" w:hAnsiTheme="minorHAnsi" w:cstheme="minorHAnsi" w:hint="default"/>
        <w:b/>
        <w:bCs/>
        <w:w w:val="100"/>
        <w:sz w:val="24"/>
        <w:szCs w:val="24"/>
        <w:lang w:val="es-ES" w:eastAsia="en-US" w:bidi="ar-SA"/>
      </w:rPr>
    </w:lvl>
    <w:lvl w:ilvl="1" w:tplc="DF62781A">
      <w:numFmt w:val="bullet"/>
      <w:lvlText w:val="•"/>
      <w:lvlJc w:val="left"/>
      <w:pPr>
        <w:ind w:left="1892" w:hanging="708"/>
      </w:pPr>
      <w:rPr>
        <w:rFonts w:hint="default"/>
        <w:lang w:val="es-ES" w:eastAsia="en-US" w:bidi="ar-SA"/>
      </w:rPr>
    </w:lvl>
    <w:lvl w:ilvl="2" w:tplc="E7EA8B8A">
      <w:numFmt w:val="bullet"/>
      <w:lvlText w:val="•"/>
      <w:lvlJc w:val="left"/>
      <w:pPr>
        <w:ind w:left="2904" w:hanging="708"/>
      </w:pPr>
      <w:rPr>
        <w:rFonts w:hint="default"/>
        <w:lang w:val="es-ES" w:eastAsia="en-US" w:bidi="ar-SA"/>
      </w:rPr>
    </w:lvl>
    <w:lvl w:ilvl="3" w:tplc="9D1CBB8A">
      <w:numFmt w:val="bullet"/>
      <w:lvlText w:val="•"/>
      <w:lvlJc w:val="left"/>
      <w:pPr>
        <w:ind w:left="3916" w:hanging="708"/>
      </w:pPr>
      <w:rPr>
        <w:rFonts w:hint="default"/>
        <w:lang w:val="es-ES" w:eastAsia="en-US" w:bidi="ar-SA"/>
      </w:rPr>
    </w:lvl>
    <w:lvl w:ilvl="4" w:tplc="0E38DE6E">
      <w:numFmt w:val="bullet"/>
      <w:lvlText w:val="•"/>
      <w:lvlJc w:val="left"/>
      <w:pPr>
        <w:ind w:left="4928" w:hanging="708"/>
      </w:pPr>
      <w:rPr>
        <w:rFonts w:hint="default"/>
        <w:lang w:val="es-ES" w:eastAsia="en-US" w:bidi="ar-SA"/>
      </w:rPr>
    </w:lvl>
    <w:lvl w:ilvl="5" w:tplc="A9AA5D42">
      <w:numFmt w:val="bullet"/>
      <w:lvlText w:val="•"/>
      <w:lvlJc w:val="left"/>
      <w:pPr>
        <w:ind w:left="5941" w:hanging="708"/>
      </w:pPr>
      <w:rPr>
        <w:rFonts w:hint="default"/>
        <w:lang w:val="es-ES" w:eastAsia="en-US" w:bidi="ar-SA"/>
      </w:rPr>
    </w:lvl>
    <w:lvl w:ilvl="6" w:tplc="06A0AC0E">
      <w:numFmt w:val="bullet"/>
      <w:lvlText w:val="•"/>
      <w:lvlJc w:val="left"/>
      <w:pPr>
        <w:ind w:left="6953" w:hanging="708"/>
      </w:pPr>
      <w:rPr>
        <w:rFonts w:hint="default"/>
        <w:lang w:val="es-ES" w:eastAsia="en-US" w:bidi="ar-SA"/>
      </w:rPr>
    </w:lvl>
    <w:lvl w:ilvl="7" w:tplc="27E28530">
      <w:numFmt w:val="bullet"/>
      <w:lvlText w:val="•"/>
      <w:lvlJc w:val="left"/>
      <w:pPr>
        <w:ind w:left="7965" w:hanging="708"/>
      </w:pPr>
      <w:rPr>
        <w:rFonts w:hint="default"/>
        <w:lang w:val="es-ES" w:eastAsia="en-US" w:bidi="ar-SA"/>
      </w:rPr>
    </w:lvl>
    <w:lvl w:ilvl="8" w:tplc="E42E51C6">
      <w:numFmt w:val="bullet"/>
      <w:lvlText w:val="•"/>
      <w:lvlJc w:val="left"/>
      <w:pPr>
        <w:ind w:left="8977" w:hanging="708"/>
      </w:pPr>
      <w:rPr>
        <w:rFonts w:hint="default"/>
        <w:lang w:val="es-ES" w:eastAsia="en-US" w:bidi="ar-SA"/>
      </w:rPr>
    </w:lvl>
  </w:abstractNum>
  <w:abstractNum w:abstractNumId="29" w15:restartNumberingAfterBreak="0">
    <w:nsid w:val="725C118A"/>
    <w:multiLevelType w:val="hybridMultilevel"/>
    <w:tmpl w:val="E7902D22"/>
    <w:lvl w:ilvl="0" w:tplc="072EE59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7E2342"/>
    <w:multiLevelType w:val="multilevel"/>
    <w:tmpl w:val="8884CA04"/>
    <w:lvl w:ilvl="0">
      <w:start w:val="1"/>
      <w:numFmt w:val="decimal"/>
      <w:lvlText w:val="%1."/>
      <w:lvlJc w:val="left"/>
      <w:pPr>
        <w:ind w:left="720" w:hanging="360"/>
      </w:pPr>
      <w:rPr>
        <w:rFonts w:ascii="Calibri" w:hAnsi="Calibri" w:cs="Calibri" w:hint="default"/>
        <w:b/>
      </w:rPr>
    </w:lvl>
    <w:lvl w:ilvl="1">
      <w:start w:val="1"/>
      <w:numFmt w:val="decimal"/>
      <w:isLgl/>
      <w:lvlText w:val="%1.%2."/>
      <w:lvlJc w:val="left"/>
      <w:pPr>
        <w:ind w:left="720" w:hanging="360"/>
      </w:pPr>
      <w:rPr>
        <w:rFonts w:asciiTheme="minorHAnsi" w:hAnsiTheme="minorHAnsi" w:cstheme="minorHAnsi" w:hint="default"/>
        <w:b w:val="0"/>
        <w:bCs w:val="0"/>
        <w:sz w:val="20"/>
        <w:szCs w:val="20"/>
      </w:rPr>
    </w:lvl>
    <w:lvl w:ilvl="2">
      <w:start w:val="1"/>
      <w:numFmt w:val="decimal"/>
      <w:isLgl/>
      <w:lvlText w:val="%1.%2.%3."/>
      <w:lvlJc w:val="left"/>
      <w:pPr>
        <w:ind w:left="5256" w:hanging="720"/>
      </w:pPr>
      <w:rPr>
        <w:b w:val="0"/>
        <w:sz w:val="20"/>
        <w:szCs w:val="2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1" w15:restartNumberingAfterBreak="0">
    <w:nsid w:val="75D715A2"/>
    <w:multiLevelType w:val="multilevel"/>
    <w:tmpl w:val="57888A0C"/>
    <w:lvl w:ilvl="0">
      <w:start w:val="5"/>
      <w:numFmt w:val="decimal"/>
      <w:lvlText w:val="%1"/>
      <w:lvlJc w:val="left"/>
      <w:pPr>
        <w:ind w:left="435" w:hanging="435"/>
      </w:pPr>
      <w:rPr>
        <w:rFonts w:hint="default"/>
      </w:rPr>
    </w:lvl>
    <w:lvl w:ilvl="1">
      <w:start w:val="9"/>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BD321B8"/>
    <w:multiLevelType w:val="hybridMultilevel"/>
    <w:tmpl w:val="88A0D8CE"/>
    <w:lvl w:ilvl="0" w:tplc="0409000F">
      <w:start w:val="1"/>
      <w:numFmt w:val="decimal"/>
      <w:lvlText w:val="%1."/>
      <w:lvlJc w:val="left"/>
      <w:pPr>
        <w:ind w:left="1944" w:hanging="360"/>
      </w:pPr>
    </w:lvl>
    <w:lvl w:ilvl="1" w:tplc="340A0019" w:tentative="1">
      <w:start w:val="1"/>
      <w:numFmt w:val="lowerLetter"/>
      <w:lvlText w:val="%2."/>
      <w:lvlJc w:val="left"/>
      <w:pPr>
        <w:ind w:left="2664" w:hanging="360"/>
      </w:pPr>
    </w:lvl>
    <w:lvl w:ilvl="2" w:tplc="340A001B" w:tentative="1">
      <w:start w:val="1"/>
      <w:numFmt w:val="lowerRoman"/>
      <w:lvlText w:val="%3."/>
      <w:lvlJc w:val="right"/>
      <w:pPr>
        <w:ind w:left="3384" w:hanging="180"/>
      </w:pPr>
    </w:lvl>
    <w:lvl w:ilvl="3" w:tplc="340A000F" w:tentative="1">
      <w:start w:val="1"/>
      <w:numFmt w:val="decimal"/>
      <w:lvlText w:val="%4."/>
      <w:lvlJc w:val="left"/>
      <w:pPr>
        <w:ind w:left="4104" w:hanging="360"/>
      </w:pPr>
    </w:lvl>
    <w:lvl w:ilvl="4" w:tplc="340A0019" w:tentative="1">
      <w:start w:val="1"/>
      <w:numFmt w:val="lowerLetter"/>
      <w:lvlText w:val="%5."/>
      <w:lvlJc w:val="left"/>
      <w:pPr>
        <w:ind w:left="4824" w:hanging="360"/>
      </w:pPr>
    </w:lvl>
    <w:lvl w:ilvl="5" w:tplc="340A001B" w:tentative="1">
      <w:start w:val="1"/>
      <w:numFmt w:val="lowerRoman"/>
      <w:lvlText w:val="%6."/>
      <w:lvlJc w:val="right"/>
      <w:pPr>
        <w:ind w:left="5544" w:hanging="180"/>
      </w:pPr>
    </w:lvl>
    <w:lvl w:ilvl="6" w:tplc="340A000F" w:tentative="1">
      <w:start w:val="1"/>
      <w:numFmt w:val="decimal"/>
      <w:lvlText w:val="%7."/>
      <w:lvlJc w:val="left"/>
      <w:pPr>
        <w:ind w:left="6264" w:hanging="360"/>
      </w:pPr>
    </w:lvl>
    <w:lvl w:ilvl="7" w:tplc="340A0019" w:tentative="1">
      <w:start w:val="1"/>
      <w:numFmt w:val="lowerLetter"/>
      <w:lvlText w:val="%8."/>
      <w:lvlJc w:val="left"/>
      <w:pPr>
        <w:ind w:left="6984" w:hanging="360"/>
      </w:pPr>
    </w:lvl>
    <w:lvl w:ilvl="8" w:tplc="340A001B" w:tentative="1">
      <w:start w:val="1"/>
      <w:numFmt w:val="lowerRoman"/>
      <w:lvlText w:val="%9."/>
      <w:lvlJc w:val="right"/>
      <w:pPr>
        <w:ind w:left="7704" w:hanging="180"/>
      </w:pPr>
    </w:lvl>
  </w:abstractNum>
  <w:abstractNum w:abstractNumId="33" w15:restartNumberingAfterBreak="0">
    <w:nsid w:val="7E415B3C"/>
    <w:multiLevelType w:val="hybridMultilevel"/>
    <w:tmpl w:val="DE6452EC"/>
    <w:lvl w:ilvl="0" w:tplc="4F80362E">
      <w:start w:val="601"/>
      <w:numFmt w:val="decimal"/>
      <w:lvlText w:val="%1"/>
      <w:lvlJc w:val="left"/>
      <w:pPr>
        <w:ind w:left="897" w:hanging="360"/>
      </w:pPr>
      <w:rPr>
        <w:rFonts w:hint="default"/>
      </w:rPr>
    </w:lvl>
    <w:lvl w:ilvl="1" w:tplc="340A0019">
      <w:start w:val="1"/>
      <w:numFmt w:val="lowerLetter"/>
      <w:lvlText w:val="%2."/>
      <w:lvlJc w:val="left"/>
      <w:pPr>
        <w:ind w:left="1617" w:hanging="360"/>
      </w:pPr>
    </w:lvl>
    <w:lvl w:ilvl="2" w:tplc="340A001B">
      <w:start w:val="1"/>
      <w:numFmt w:val="lowerRoman"/>
      <w:lvlText w:val="%3."/>
      <w:lvlJc w:val="right"/>
      <w:pPr>
        <w:ind w:left="2337" w:hanging="180"/>
      </w:pPr>
    </w:lvl>
    <w:lvl w:ilvl="3" w:tplc="340A000F" w:tentative="1">
      <w:start w:val="1"/>
      <w:numFmt w:val="decimal"/>
      <w:lvlText w:val="%4."/>
      <w:lvlJc w:val="left"/>
      <w:pPr>
        <w:ind w:left="3057" w:hanging="360"/>
      </w:pPr>
    </w:lvl>
    <w:lvl w:ilvl="4" w:tplc="340A0019" w:tentative="1">
      <w:start w:val="1"/>
      <w:numFmt w:val="lowerLetter"/>
      <w:lvlText w:val="%5."/>
      <w:lvlJc w:val="left"/>
      <w:pPr>
        <w:ind w:left="3777" w:hanging="360"/>
      </w:pPr>
    </w:lvl>
    <w:lvl w:ilvl="5" w:tplc="340A001B" w:tentative="1">
      <w:start w:val="1"/>
      <w:numFmt w:val="lowerRoman"/>
      <w:lvlText w:val="%6."/>
      <w:lvlJc w:val="right"/>
      <w:pPr>
        <w:ind w:left="4497" w:hanging="180"/>
      </w:pPr>
    </w:lvl>
    <w:lvl w:ilvl="6" w:tplc="340A000F" w:tentative="1">
      <w:start w:val="1"/>
      <w:numFmt w:val="decimal"/>
      <w:lvlText w:val="%7."/>
      <w:lvlJc w:val="left"/>
      <w:pPr>
        <w:ind w:left="5217" w:hanging="360"/>
      </w:pPr>
    </w:lvl>
    <w:lvl w:ilvl="7" w:tplc="340A0019" w:tentative="1">
      <w:start w:val="1"/>
      <w:numFmt w:val="lowerLetter"/>
      <w:lvlText w:val="%8."/>
      <w:lvlJc w:val="left"/>
      <w:pPr>
        <w:ind w:left="5937" w:hanging="360"/>
      </w:pPr>
    </w:lvl>
    <w:lvl w:ilvl="8" w:tplc="340A001B" w:tentative="1">
      <w:start w:val="1"/>
      <w:numFmt w:val="lowerRoman"/>
      <w:lvlText w:val="%9."/>
      <w:lvlJc w:val="right"/>
      <w:pPr>
        <w:ind w:left="6657" w:hanging="180"/>
      </w:pPr>
    </w:lvl>
  </w:abstractNum>
  <w:num w:numId="1" w16cid:durableId="602227993">
    <w:abstractNumId w:val="30"/>
  </w:num>
  <w:num w:numId="2" w16cid:durableId="98532184">
    <w:abstractNumId w:val="0"/>
  </w:num>
  <w:num w:numId="3" w16cid:durableId="1667317020">
    <w:abstractNumId w:val="15"/>
  </w:num>
  <w:num w:numId="4" w16cid:durableId="1281181886">
    <w:abstractNumId w:val="19"/>
  </w:num>
  <w:num w:numId="5" w16cid:durableId="1819877319">
    <w:abstractNumId w:val="32"/>
  </w:num>
  <w:num w:numId="6" w16cid:durableId="1318411585">
    <w:abstractNumId w:val="16"/>
  </w:num>
  <w:num w:numId="7" w16cid:durableId="1794787858">
    <w:abstractNumId w:val="4"/>
  </w:num>
  <w:num w:numId="8" w16cid:durableId="1638946856">
    <w:abstractNumId w:val="28"/>
  </w:num>
  <w:num w:numId="9" w16cid:durableId="1801454727">
    <w:abstractNumId w:val="13"/>
  </w:num>
  <w:num w:numId="10" w16cid:durableId="1746994395">
    <w:abstractNumId w:val="21"/>
  </w:num>
  <w:num w:numId="11" w16cid:durableId="1803300688">
    <w:abstractNumId w:val="12"/>
  </w:num>
  <w:num w:numId="12" w16cid:durableId="1201094015">
    <w:abstractNumId w:val="22"/>
  </w:num>
  <w:num w:numId="13" w16cid:durableId="2018841863">
    <w:abstractNumId w:val="5"/>
  </w:num>
  <w:num w:numId="14" w16cid:durableId="1681663259">
    <w:abstractNumId w:val="10"/>
  </w:num>
  <w:num w:numId="15" w16cid:durableId="1004475652">
    <w:abstractNumId w:val="23"/>
  </w:num>
  <w:num w:numId="16" w16cid:durableId="2061516360">
    <w:abstractNumId w:val="14"/>
  </w:num>
  <w:num w:numId="17" w16cid:durableId="64768009">
    <w:abstractNumId w:val="3"/>
  </w:num>
  <w:num w:numId="18" w16cid:durableId="1442844183">
    <w:abstractNumId w:val="33"/>
  </w:num>
  <w:num w:numId="19" w16cid:durableId="1192300964">
    <w:abstractNumId w:val="6"/>
  </w:num>
  <w:num w:numId="20" w16cid:durableId="90126365">
    <w:abstractNumId w:val="7"/>
  </w:num>
  <w:num w:numId="21" w16cid:durableId="2025666147">
    <w:abstractNumId w:val="20"/>
  </w:num>
  <w:num w:numId="22" w16cid:durableId="665742459">
    <w:abstractNumId w:val="29"/>
  </w:num>
  <w:num w:numId="23" w16cid:durableId="2015302831">
    <w:abstractNumId w:val="1"/>
  </w:num>
  <w:num w:numId="24" w16cid:durableId="756369187">
    <w:abstractNumId w:val="25"/>
  </w:num>
  <w:num w:numId="25" w16cid:durableId="1118910337">
    <w:abstractNumId w:val="17"/>
  </w:num>
  <w:num w:numId="26" w16cid:durableId="2112965908">
    <w:abstractNumId w:val="8"/>
  </w:num>
  <w:num w:numId="27" w16cid:durableId="1021394199">
    <w:abstractNumId w:val="11"/>
  </w:num>
  <w:num w:numId="28" w16cid:durableId="771827313">
    <w:abstractNumId w:val="24"/>
  </w:num>
  <w:num w:numId="29" w16cid:durableId="1618873935">
    <w:abstractNumId w:val="27"/>
  </w:num>
  <w:num w:numId="30" w16cid:durableId="1774747297">
    <w:abstractNumId w:val="18"/>
  </w:num>
  <w:num w:numId="31" w16cid:durableId="430248609">
    <w:abstractNumId w:val="9"/>
  </w:num>
  <w:num w:numId="32" w16cid:durableId="2139957493">
    <w:abstractNumId w:val="26"/>
  </w:num>
  <w:num w:numId="33" w16cid:durableId="202792272">
    <w:abstractNumId w:val="2"/>
  </w:num>
  <w:num w:numId="34" w16cid:durableId="953632485">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embedSystemFonts/>
  <w:activeWritingStyle w:appName="MSWord" w:lang="pt-BR" w:vendorID="64" w:dllVersion="6" w:nlCheck="1" w:checkStyle="0"/>
  <w:activeWritingStyle w:appName="MSWord" w:lang="es-ES" w:vendorID="64" w:dllVersion="6" w:nlCheck="1" w:checkStyle="0"/>
  <w:activeWritingStyle w:appName="MSWord" w:lang="es-MX" w:vendorID="64" w:dllVersion="6" w:nlCheck="1" w:checkStyle="1"/>
  <w:activeWritingStyle w:appName="MSWord" w:lang="es-ES_tradnl" w:vendorID="64" w:dllVersion="6" w:nlCheck="1" w:checkStyle="0"/>
  <w:activeWritingStyle w:appName="MSWord" w:lang="es-CL" w:vendorID="64" w:dllVersion="6" w:nlCheck="1" w:checkStyle="0"/>
  <w:activeWritingStyle w:appName="MSWord" w:lang="en-US" w:vendorID="64" w:dllVersion="6" w:nlCheck="1" w:checkStyle="1"/>
  <w:activeWritingStyle w:appName="MSWord" w:lang="es-AR" w:vendorID="64" w:dllVersion="6" w:nlCheck="1" w:checkStyle="1"/>
  <w:activeWritingStyle w:appName="MSWord" w:lang="es-PE" w:vendorID="64" w:dllVersion="6" w:nlCheck="1" w:checkStyle="0"/>
  <w:activeWritingStyle w:appName="MSWord" w:lang="es-ES" w:vendorID="64" w:dllVersion="4096" w:nlCheck="1" w:checkStyle="0"/>
  <w:activeWritingStyle w:appName="MSWord" w:lang="es-CL" w:vendorID="64" w:dllVersion="4096" w:nlCheck="1" w:checkStyle="0"/>
  <w:activeWritingStyle w:appName="MSWord" w:lang="es-ES_tradnl" w:vendorID="64" w:dllVersion="4096" w:nlCheck="1" w:checkStyle="0"/>
  <w:activeWritingStyle w:appName="MSWord" w:lang="es-PE" w:vendorID="64" w:dllVersion="4096" w:nlCheck="1" w:checkStyle="0"/>
  <w:activeWritingStyle w:appName="MSWord" w:lang="es-ES" w:vendorID="64" w:dllVersion="0" w:nlCheck="1" w:checkStyle="0"/>
  <w:activeWritingStyle w:appName="MSWord" w:lang="es-CL" w:vendorID="64" w:dllVersion="0" w:nlCheck="1" w:checkStyle="0"/>
  <w:activeWritingStyle w:appName="MSWord" w:lang="es-ES_tradnl" w:vendorID="64" w:dllVersion="0" w:nlCheck="1" w:checkStyle="0"/>
  <w:activeWritingStyle w:appName="MSWord" w:lang="es-PE" w:vendorID="64" w:dllVersion="0" w:nlCheck="1" w:checkStyle="0"/>
  <w:activeWritingStyle w:appName="MSWord" w:lang="es-MX"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22A"/>
    <w:rsid w:val="0000098F"/>
    <w:rsid w:val="00002780"/>
    <w:rsid w:val="000043BD"/>
    <w:rsid w:val="00005B8A"/>
    <w:rsid w:val="000127FD"/>
    <w:rsid w:val="00012DA1"/>
    <w:rsid w:val="000139EC"/>
    <w:rsid w:val="000142EC"/>
    <w:rsid w:val="00016504"/>
    <w:rsid w:val="00016548"/>
    <w:rsid w:val="000209EB"/>
    <w:rsid w:val="000213F4"/>
    <w:rsid w:val="000221FA"/>
    <w:rsid w:val="00022BF3"/>
    <w:rsid w:val="00022F8D"/>
    <w:rsid w:val="00025C2C"/>
    <w:rsid w:val="00027C01"/>
    <w:rsid w:val="000304EB"/>
    <w:rsid w:val="00031478"/>
    <w:rsid w:val="000360ED"/>
    <w:rsid w:val="00036F7F"/>
    <w:rsid w:val="00040074"/>
    <w:rsid w:val="00040DC9"/>
    <w:rsid w:val="000467D9"/>
    <w:rsid w:val="00046C3D"/>
    <w:rsid w:val="000472DD"/>
    <w:rsid w:val="0004782C"/>
    <w:rsid w:val="00050E14"/>
    <w:rsid w:val="000525B1"/>
    <w:rsid w:val="00052A15"/>
    <w:rsid w:val="00052C7B"/>
    <w:rsid w:val="00053FB5"/>
    <w:rsid w:val="000548E7"/>
    <w:rsid w:val="000565FE"/>
    <w:rsid w:val="0005698C"/>
    <w:rsid w:val="000572FA"/>
    <w:rsid w:val="000573FC"/>
    <w:rsid w:val="00057B8D"/>
    <w:rsid w:val="000606E2"/>
    <w:rsid w:val="00060AC4"/>
    <w:rsid w:val="00061687"/>
    <w:rsid w:val="000617DB"/>
    <w:rsid w:val="00062C9D"/>
    <w:rsid w:val="0006538E"/>
    <w:rsid w:val="00067C19"/>
    <w:rsid w:val="000707AB"/>
    <w:rsid w:val="000728A0"/>
    <w:rsid w:val="0007409A"/>
    <w:rsid w:val="00074CA4"/>
    <w:rsid w:val="00075265"/>
    <w:rsid w:val="00077105"/>
    <w:rsid w:val="0007740D"/>
    <w:rsid w:val="00077B13"/>
    <w:rsid w:val="00081300"/>
    <w:rsid w:val="00086D14"/>
    <w:rsid w:val="00087BB1"/>
    <w:rsid w:val="000922F3"/>
    <w:rsid w:val="00092387"/>
    <w:rsid w:val="00093351"/>
    <w:rsid w:val="00094D0F"/>
    <w:rsid w:val="0009562C"/>
    <w:rsid w:val="000957D6"/>
    <w:rsid w:val="00096E45"/>
    <w:rsid w:val="0009713B"/>
    <w:rsid w:val="000A0BFE"/>
    <w:rsid w:val="000A24A7"/>
    <w:rsid w:val="000A4758"/>
    <w:rsid w:val="000A56DF"/>
    <w:rsid w:val="000A68A7"/>
    <w:rsid w:val="000A6E38"/>
    <w:rsid w:val="000B1E6F"/>
    <w:rsid w:val="000B3B46"/>
    <w:rsid w:val="000B49E0"/>
    <w:rsid w:val="000B5C87"/>
    <w:rsid w:val="000C4DAC"/>
    <w:rsid w:val="000C5386"/>
    <w:rsid w:val="000C64B6"/>
    <w:rsid w:val="000C6905"/>
    <w:rsid w:val="000D0018"/>
    <w:rsid w:val="000D02C6"/>
    <w:rsid w:val="000D314E"/>
    <w:rsid w:val="000D381E"/>
    <w:rsid w:val="000D4074"/>
    <w:rsid w:val="000D4815"/>
    <w:rsid w:val="000D4D0B"/>
    <w:rsid w:val="000D50DF"/>
    <w:rsid w:val="000D5386"/>
    <w:rsid w:val="000D67B8"/>
    <w:rsid w:val="000D6ED2"/>
    <w:rsid w:val="000E2D21"/>
    <w:rsid w:val="000E4413"/>
    <w:rsid w:val="000E6B43"/>
    <w:rsid w:val="000F1B9B"/>
    <w:rsid w:val="000F2556"/>
    <w:rsid w:val="000F49A0"/>
    <w:rsid w:val="000F4A4A"/>
    <w:rsid w:val="000F5473"/>
    <w:rsid w:val="000F575D"/>
    <w:rsid w:val="000F5B6B"/>
    <w:rsid w:val="000F5C71"/>
    <w:rsid w:val="000F632A"/>
    <w:rsid w:val="0010158B"/>
    <w:rsid w:val="0010183E"/>
    <w:rsid w:val="00102976"/>
    <w:rsid w:val="00103776"/>
    <w:rsid w:val="00105B0A"/>
    <w:rsid w:val="0011345E"/>
    <w:rsid w:val="00114A7A"/>
    <w:rsid w:val="00122A55"/>
    <w:rsid w:val="001267CA"/>
    <w:rsid w:val="00126DFD"/>
    <w:rsid w:val="00127763"/>
    <w:rsid w:val="00127BD2"/>
    <w:rsid w:val="001311E8"/>
    <w:rsid w:val="00132ED4"/>
    <w:rsid w:val="0013337D"/>
    <w:rsid w:val="00133506"/>
    <w:rsid w:val="0013454D"/>
    <w:rsid w:val="0014176B"/>
    <w:rsid w:val="00142A7D"/>
    <w:rsid w:val="00142EFA"/>
    <w:rsid w:val="001529ED"/>
    <w:rsid w:val="00154AA5"/>
    <w:rsid w:val="00154C9E"/>
    <w:rsid w:val="001555B6"/>
    <w:rsid w:val="00157B33"/>
    <w:rsid w:val="00157D44"/>
    <w:rsid w:val="00162B4B"/>
    <w:rsid w:val="00163800"/>
    <w:rsid w:val="00163B07"/>
    <w:rsid w:val="00166BC3"/>
    <w:rsid w:val="00166DA0"/>
    <w:rsid w:val="001670BF"/>
    <w:rsid w:val="001701AC"/>
    <w:rsid w:val="00171EA7"/>
    <w:rsid w:val="00172AFB"/>
    <w:rsid w:val="0017447C"/>
    <w:rsid w:val="00175F13"/>
    <w:rsid w:val="00176A8E"/>
    <w:rsid w:val="00182E1E"/>
    <w:rsid w:val="00183C89"/>
    <w:rsid w:val="001855ED"/>
    <w:rsid w:val="001868E6"/>
    <w:rsid w:val="00192BAA"/>
    <w:rsid w:val="00193210"/>
    <w:rsid w:val="0019633C"/>
    <w:rsid w:val="001A022D"/>
    <w:rsid w:val="001A3573"/>
    <w:rsid w:val="001A579E"/>
    <w:rsid w:val="001A5FA6"/>
    <w:rsid w:val="001A64D2"/>
    <w:rsid w:val="001A7389"/>
    <w:rsid w:val="001B0BAC"/>
    <w:rsid w:val="001B230B"/>
    <w:rsid w:val="001C682D"/>
    <w:rsid w:val="001C75AE"/>
    <w:rsid w:val="001D018C"/>
    <w:rsid w:val="001D0EC0"/>
    <w:rsid w:val="001D60AE"/>
    <w:rsid w:val="001D7B9F"/>
    <w:rsid w:val="001D7E57"/>
    <w:rsid w:val="001E30FA"/>
    <w:rsid w:val="001E35DB"/>
    <w:rsid w:val="001E59C4"/>
    <w:rsid w:val="001E629F"/>
    <w:rsid w:val="001E77D1"/>
    <w:rsid w:val="001E7AEA"/>
    <w:rsid w:val="001F0D7A"/>
    <w:rsid w:val="001F1043"/>
    <w:rsid w:val="001F1FB2"/>
    <w:rsid w:val="001F26ED"/>
    <w:rsid w:val="001F7C26"/>
    <w:rsid w:val="0020404B"/>
    <w:rsid w:val="00212878"/>
    <w:rsid w:val="002132BA"/>
    <w:rsid w:val="0021490E"/>
    <w:rsid w:val="002162B9"/>
    <w:rsid w:val="0021733E"/>
    <w:rsid w:val="0022007F"/>
    <w:rsid w:val="002274AA"/>
    <w:rsid w:val="00231DC7"/>
    <w:rsid w:val="00233A87"/>
    <w:rsid w:val="002351AC"/>
    <w:rsid w:val="00240D1C"/>
    <w:rsid w:val="00242065"/>
    <w:rsid w:val="002428F8"/>
    <w:rsid w:val="00245ADF"/>
    <w:rsid w:val="00250915"/>
    <w:rsid w:val="00250FBD"/>
    <w:rsid w:val="00252440"/>
    <w:rsid w:val="002552FC"/>
    <w:rsid w:val="00256DC6"/>
    <w:rsid w:val="00260664"/>
    <w:rsid w:val="00260F42"/>
    <w:rsid w:val="0026143D"/>
    <w:rsid w:val="002638FD"/>
    <w:rsid w:val="002642A8"/>
    <w:rsid w:val="00266E9E"/>
    <w:rsid w:val="00267EA2"/>
    <w:rsid w:val="0027159C"/>
    <w:rsid w:val="00272A12"/>
    <w:rsid w:val="002741E4"/>
    <w:rsid w:val="00276AD3"/>
    <w:rsid w:val="00276C94"/>
    <w:rsid w:val="00276ECD"/>
    <w:rsid w:val="0028362D"/>
    <w:rsid w:val="00283BF3"/>
    <w:rsid w:val="002909DD"/>
    <w:rsid w:val="00292B7B"/>
    <w:rsid w:val="00296450"/>
    <w:rsid w:val="00296E55"/>
    <w:rsid w:val="002A0B97"/>
    <w:rsid w:val="002A20E0"/>
    <w:rsid w:val="002A458C"/>
    <w:rsid w:val="002A5649"/>
    <w:rsid w:val="002A570A"/>
    <w:rsid w:val="002A79FC"/>
    <w:rsid w:val="002B26F4"/>
    <w:rsid w:val="002B5A03"/>
    <w:rsid w:val="002B7E31"/>
    <w:rsid w:val="002C297E"/>
    <w:rsid w:val="002C7FB1"/>
    <w:rsid w:val="002D0E1B"/>
    <w:rsid w:val="002D212C"/>
    <w:rsid w:val="002D24CD"/>
    <w:rsid w:val="002D2CF5"/>
    <w:rsid w:val="002D3D72"/>
    <w:rsid w:val="002D42DF"/>
    <w:rsid w:val="002D4EE7"/>
    <w:rsid w:val="002D799F"/>
    <w:rsid w:val="002E4CDB"/>
    <w:rsid w:val="002E60F1"/>
    <w:rsid w:val="002E788A"/>
    <w:rsid w:val="002F05BD"/>
    <w:rsid w:val="002F10D1"/>
    <w:rsid w:val="002F2ED2"/>
    <w:rsid w:val="002F3DD7"/>
    <w:rsid w:val="0030286C"/>
    <w:rsid w:val="00304438"/>
    <w:rsid w:val="00306FE2"/>
    <w:rsid w:val="00307D87"/>
    <w:rsid w:val="00310C15"/>
    <w:rsid w:val="003148C5"/>
    <w:rsid w:val="00316182"/>
    <w:rsid w:val="003217B5"/>
    <w:rsid w:val="0032190C"/>
    <w:rsid w:val="00322A46"/>
    <w:rsid w:val="003235AB"/>
    <w:rsid w:val="00323BE4"/>
    <w:rsid w:val="00323FF5"/>
    <w:rsid w:val="00324004"/>
    <w:rsid w:val="00324879"/>
    <w:rsid w:val="003275A0"/>
    <w:rsid w:val="00330011"/>
    <w:rsid w:val="00330FB8"/>
    <w:rsid w:val="003315AF"/>
    <w:rsid w:val="00331A49"/>
    <w:rsid w:val="00332E3E"/>
    <w:rsid w:val="0033412F"/>
    <w:rsid w:val="00334147"/>
    <w:rsid w:val="00336575"/>
    <w:rsid w:val="00342EEC"/>
    <w:rsid w:val="00342F78"/>
    <w:rsid w:val="00343619"/>
    <w:rsid w:val="00344105"/>
    <w:rsid w:val="0034655E"/>
    <w:rsid w:val="00347AED"/>
    <w:rsid w:val="0035167C"/>
    <w:rsid w:val="00351F4D"/>
    <w:rsid w:val="00356EDD"/>
    <w:rsid w:val="0036115A"/>
    <w:rsid w:val="003611B5"/>
    <w:rsid w:val="003619BD"/>
    <w:rsid w:val="0036221B"/>
    <w:rsid w:val="003628C2"/>
    <w:rsid w:val="00365B07"/>
    <w:rsid w:val="00370A8C"/>
    <w:rsid w:val="003718C8"/>
    <w:rsid w:val="003728BE"/>
    <w:rsid w:val="00375022"/>
    <w:rsid w:val="0037579F"/>
    <w:rsid w:val="00375EFB"/>
    <w:rsid w:val="003800E4"/>
    <w:rsid w:val="00384C79"/>
    <w:rsid w:val="00386573"/>
    <w:rsid w:val="00386F3F"/>
    <w:rsid w:val="00390AB3"/>
    <w:rsid w:val="00390E5B"/>
    <w:rsid w:val="0039136C"/>
    <w:rsid w:val="00392948"/>
    <w:rsid w:val="003941FB"/>
    <w:rsid w:val="003951EA"/>
    <w:rsid w:val="00395858"/>
    <w:rsid w:val="00395A71"/>
    <w:rsid w:val="00397011"/>
    <w:rsid w:val="003A179A"/>
    <w:rsid w:val="003A2290"/>
    <w:rsid w:val="003A30B1"/>
    <w:rsid w:val="003A6743"/>
    <w:rsid w:val="003A71FC"/>
    <w:rsid w:val="003B0210"/>
    <w:rsid w:val="003B0631"/>
    <w:rsid w:val="003B2EBF"/>
    <w:rsid w:val="003B6B70"/>
    <w:rsid w:val="003C12B1"/>
    <w:rsid w:val="003C28D9"/>
    <w:rsid w:val="003C467E"/>
    <w:rsid w:val="003C552E"/>
    <w:rsid w:val="003C7625"/>
    <w:rsid w:val="003C7868"/>
    <w:rsid w:val="003D31EC"/>
    <w:rsid w:val="003D3E28"/>
    <w:rsid w:val="003D50AD"/>
    <w:rsid w:val="003E2F05"/>
    <w:rsid w:val="003E3563"/>
    <w:rsid w:val="003E5FC6"/>
    <w:rsid w:val="003F4AA5"/>
    <w:rsid w:val="003F4B7F"/>
    <w:rsid w:val="003F4BBC"/>
    <w:rsid w:val="003F6076"/>
    <w:rsid w:val="003F7239"/>
    <w:rsid w:val="0040048A"/>
    <w:rsid w:val="00403B08"/>
    <w:rsid w:val="00404692"/>
    <w:rsid w:val="00405DB4"/>
    <w:rsid w:val="0040629E"/>
    <w:rsid w:val="00407832"/>
    <w:rsid w:val="0040791A"/>
    <w:rsid w:val="00407FA8"/>
    <w:rsid w:val="004119D4"/>
    <w:rsid w:val="00412198"/>
    <w:rsid w:val="0041448F"/>
    <w:rsid w:val="0041506E"/>
    <w:rsid w:val="00422167"/>
    <w:rsid w:val="00424E47"/>
    <w:rsid w:val="00426858"/>
    <w:rsid w:val="0043065A"/>
    <w:rsid w:val="004308C2"/>
    <w:rsid w:val="0043101A"/>
    <w:rsid w:val="004348BC"/>
    <w:rsid w:val="0043527D"/>
    <w:rsid w:val="00436636"/>
    <w:rsid w:val="0043750A"/>
    <w:rsid w:val="00437896"/>
    <w:rsid w:val="00443F83"/>
    <w:rsid w:val="004444DB"/>
    <w:rsid w:val="00445BA6"/>
    <w:rsid w:val="004531A7"/>
    <w:rsid w:val="00454420"/>
    <w:rsid w:val="00455197"/>
    <w:rsid w:val="00455623"/>
    <w:rsid w:val="00455E89"/>
    <w:rsid w:val="00460919"/>
    <w:rsid w:val="00461F57"/>
    <w:rsid w:val="00462AB0"/>
    <w:rsid w:val="00465B61"/>
    <w:rsid w:val="00466A38"/>
    <w:rsid w:val="00467AE9"/>
    <w:rsid w:val="00467BDA"/>
    <w:rsid w:val="00470B94"/>
    <w:rsid w:val="00472810"/>
    <w:rsid w:val="00472DB6"/>
    <w:rsid w:val="00475176"/>
    <w:rsid w:val="00475EF9"/>
    <w:rsid w:val="0047638E"/>
    <w:rsid w:val="0047735A"/>
    <w:rsid w:val="0047761D"/>
    <w:rsid w:val="00480433"/>
    <w:rsid w:val="00481558"/>
    <w:rsid w:val="00482398"/>
    <w:rsid w:val="00484434"/>
    <w:rsid w:val="00485237"/>
    <w:rsid w:val="004867BA"/>
    <w:rsid w:val="0049125A"/>
    <w:rsid w:val="00491FF4"/>
    <w:rsid w:val="004932C1"/>
    <w:rsid w:val="0049375D"/>
    <w:rsid w:val="004A0729"/>
    <w:rsid w:val="004A0D04"/>
    <w:rsid w:val="004A29A4"/>
    <w:rsid w:val="004A7840"/>
    <w:rsid w:val="004B2973"/>
    <w:rsid w:val="004B489F"/>
    <w:rsid w:val="004B5DEC"/>
    <w:rsid w:val="004B5FBD"/>
    <w:rsid w:val="004B607A"/>
    <w:rsid w:val="004C2B75"/>
    <w:rsid w:val="004C2F5F"/>
    <w:rsid w:val="004C3748"/>
    <w:rsid w:val="004C6511"/>
    <w:rsid w:val="004D68AD"/>
    <w:rsid w:val="004D6E1F"/>
    <w:rsid w:val="004D7DA0"/>
    <w:rsid w:val="004E15B5"/>
    <w:rsid w:val="004E2B8E"/>
    <w:rsid w:val="004E32D5"/>
    <w:rsid w:val="004E4A85"/>
    <w:rsid w:val="004E726C"/>
    <w:rsid w:val="004E75BA"/>
    <w:rsid w:val="004F3042"/>
    <w:rsid w:val="004F3541"/>
    <w:rsid w:val="004F728D"/>
    <w:rsid w:val="004F72F9"/>
    <w:rsid w:val="004F7D58"/>
    <w:rsid w:val="005041F5"/>
    <w:rsid w:val="00504469"/>
    <w:rsid w:val="00505DBA"/>
    <w:rsid w:val="0051405A"/>
    <w:rsid w:val="00515F11"/>
    <w:rsid w:val="00516E67"/>
    <w:rsid w:val="00520323"/>
    <w:rsid w:val="005209A9"/>
    <w:rsid w:val="00520FDA"/>
    <w:rsid w:val="00526A6B"/>
    <w:rsid w:val="00526AFD"/>
    <w:rsid w:val="00527F65"/>
    <w:rsid w:val="00530FC5"/>
    <w:rsid w:val="005335D4"/>
    <w:rsid w:val="005378A6"/>
    <w:rsid w:val="00537AA8"/>
    <w:rsid w:val="00537F42"/>
    <w:rsid w:val="005400A6"/>
    <w:rsid w:val="005414F5"/>
    <w:rsid w:val="00541EB6"/>
    <w:rsid w:val="00542E7C"/>
    <w:rsid w:val="00545000"/>
    <w:rsid w:val="00545B6A"/>
    <w:rsid w:val="0054684A"/>
    <w:rsid w:val="00550F4F"/>
    <w:rsid w:val="00552E2A"/>
    <w:rsid w:val="00553825"/>
    <w:rsid w:val="0055472D"/>
    <w:rsid w:val="0056068F"/>
    <w:rsid w:val="00561567"/>
    <w:rsid w:val="00563436"/>
    <w:rsid w:val="0056585C"/>
    <w:rsid w:val="005724AF"/>
    <w:rsid w:val="00574CA8"/>
    <w:rsid w:val="005762F3"/>
    <w:rsid w:val="005777AA"/>
    <w:rsid w:val="00580D94"/>
    <w:rsid w:val="00580DCD"/>
    <w:rsid w:val="00582A35"/>
    <w:rsid w:val="00584AB1"/>
    <w:rsid w:val="00586EBD"/>
    <w:rsid w:val="00587C59"/>
    <w:rsid w:val="00587EC8"/>
    <w:rsid w:val="00590B54"/>
    <w:rsid w:val="00590BD4"/>
    <w:rsid w:val="0059209D"/>
    <w:rsid w:val="0059301A"/>
    <w:rsid w:val="0059539C"/>
    <w:rsid w:val="005956C4"/>
    <w:rsid w:val="005A00F4"/>
    <w:rsid w:val="005A16AE"/>
    <w:rsid w:val="005A3230"/>
    <w:rsid w:val="005A347D"/>
    <w:rsid w:val="005A7D08"/>
    <w:rsid w:val="005B0065"/>
    <w:rsid w:val="005B092E"/>
    <w:rsid w:val="005B4145"/>
    <w:rsid w:val="005B471B"/>
    <w:rsid w:val="005B4EC8"/>
    <w:rsid w:val="005B66A4"/>
    <w:rsid w:val="005B6AA6"/>
    <w:rsid w:val="005C1BE3"/>
    <w:rsid w:val="005C242E"/>
    <w:rsid w:val="005C374A"/>
    <w:rsid w:val="005C582F"/>
    <w:rsid w:val="005C60CB"/>
    <w:rsid w:val="005C7347"/>
    <w:rsid w:val="005C7521"/>
    <w:rsid w:val="005D0A6F"/>
    <w:rsid w:val="005D371C"/>
    <w:rsid w:val="005D3849"/>
    <w:rsid w:val="005D4FA7"/>
    <w:rsid w:val="005D5C05"/>
    <w:rsid w:val="005D6592"/>
    <w:rsid w:val="005D6893"/>
    <w:rsid w:val="005E328D"/>
    <w:rsid w:val="005F00CF"/>
    <w:rsid w:val="005F2123"/>
    <w:rsid w:val="005F230A"/>
    <w:rsid w:val="005F313D"/>
    <w:rsid w:val="005F6751"/>
    <w:rsid w:val="005F7722"/>
    <w:rsid w:val="006005B6"/>
    <w:rsid w:val="006029D1"/>
    <w:rsid w:val="00602B82"/>
    <w:rsid w:val="00602CFD"/>
    <w:rsid w:val="00603C5E"/>
    <w:rsid w:val="00606D4B"/>
    <w:rsid w:val="0061194B"/>
    <w:rsid w:val="00611DED"/>
    <w:rsid w:val="00615118"/>
    <w:rsid w:val="00617365"/>
    <w:rsid w:val="00617717"/>
    <w:rsid w:val="00620621"/>
    <w:rsid w:val="006218D0"/>
    <w:rsid w:val="00622E40"/>
    <w:rsid w:val="0062312E"/>
    <w:rsid w:val="00624EBE"/>
    <w:rsid w:val="0063384B"/>
    <w:rsid w:val="0063619C"/>
    <w:rsid w:val="00637CE1"/>
    <w:rsid w:val="0064169E"/>
    <w:rsid w:val="00641901"/>
    <w:rsid w:val="00641BCE"/>
    <w:rsid w:val="006421BC"/>
    <w:rsid w:val="00644A84"/>
    <w:rsid w:val="00644BCE"/>
    <w:rsid w:val="006469F3"/>
    <w:rsid w:val="00650B79"/>
    <w:rsid w:val="006537FA"/>
    <w:rsid w:val="00653D34"/>
    <w:rsid w:val="00656B94"/>
    <w:rsid w:val="00660EC9"/>
    <w:rsid w:val="0067016D"/>
    <w:rsid w:val="006730D3"/>
    <w:rsid w:val="006743F3"/>
    <w:rsid w:val="00677952"/>
    <w:rsid w:val="00682214"/>
    <w:rsid w:val="006912D4"/>
    <w:rsid w:val="0069346C"/>
    <w:rsid w:val="006942C3"/>
    <w:rsid w:val="00694396"/>
    <w:rsid w:val="00695C01"/>
    <w:rsid w:val="00695E77"/>
    <w:rsid w:val="00697A4C"/>
    <w:rsid w:val="006A2E26"/>
    <w:rsid w:val="006A33C8"/>
    <w:rsid w:val="006A43E0"/>
    <w:rsid w:val="006A63A7"/>
    <w:rsid w:val="006A69DD"/>
    <w:rsid w:val="006A72A7"/>
    <w:rsid w:val="006B287F"/>
    <w:rsid w:val="006B6712"/>
    <w:rsid w:val="006C2007"/>
    <w:rsid w:val="006C2BA1"/>
    <w:rsid w:val="006C467D"/>
    <w:rsid w:val="006C4680"/>
    <w:rsid w:val="006C4826"/>
    <w:rsid w:val="006C5B92"/>
    <w:rsid w:val="006C603A"/>
    <w:rsid w:val="006C6932"/>
    <w:rsid w:val="006C7440"/>
    <w:rsid w:val="006D4B76"/>
    <w:rsid w:val="006D5C58"/>
    <w:rsid w:val="006D6FD8"/>
    <w:rsid w:val="006E3072"/>
    <w:rsid w:val="006E3D1B"/>
    <w:rsid w:val="006E4CD4"/>
    <w:rsid w:val="006E4DE9"/>
    <w:rsid w:val="006E5CA1"/>
    <w:rsid w:val="006F0466"/>
    <w:rsid w:val="006F09A0"/>
    <w:rsid w:val="006F37DB"/>
    <w:rsid w:val="006F3E53"/>
    <w:rsid w:val="006F7FE6"/>
    <w:rsid w:val="00701038"/>
    <w:rsid w:val="007013A8"/>
    <w:rsid w:val="00702548"/>
    <w:rsid w:val="007031D4"/>
    <w:rsid w:val="007033A5"/>
    <w:rsid w:val="007035C7"/>
    <w:rsid w:val="00703D53"/>
    <w:rsid w:val="00704959"/>
    <w:rsid w:val="00706D68"/>
    <w:rsid w:val="007077DB"/>
    <w:rsid w:val="0071212F"/>
    <w:rsid w:val="00717A14"/>
    <w:rsid w:val="0072037F"/>
    <w:rsid w:val="00720954"/>
    <w:rsid w:val="00720EE9"/>
    <w:rsid w:val="00721D4D"/>
    <w:rsid w:val="00722431"/>
    <w:rsid w:val="007229DF"/>
    <w:rsid w:val="00725782"/>
    <w:rsid w:val="0072695D"/>
    <w:rsid w:val="00727A33"/>
    <w:rsid w:val="00734BF2"/>
    <w:rsid w:val="0073539A"/>
    <w:rsid w:val="007376C4"/>
    <w:rsid w:val="00741FDD"/>
    <w:rsid w:val="00742664"/>
    <w:rsid w:val="00742C13"/>
    <w:rsid w:val="00743DBC"/>
    <w:rsid w:val="007446A9"/>
    <w:rsid w:val="00744EE2"/>
    <w:rsid w:val="00745E45"/>
    <w:rsid w:val="00746830"/>
    <w:rsid w:val="00753E85"/>
    <w:rsid w:val="00757EE3"/>
    <w:rsid w:val="00760A4C"/>
    <w:rsid w:val="00760C9F"/>
    <w:rsid w:val="007611F7"/>
    <w:rsid w:val="007615D9"/>
    <w:rsid w:val="00764A61"/>
    <w:rsid w:val="00764A9A"/>
    <w:rsid w:val="00766397"/>
    <w:rsid w:val="007664FB"/>
    <w:rsid w:val="00766B59"/>
    <w:rsid w:val="007709B1"/>
    <w:rsid w:val="007710A5"/>
    <w:rsid w:val="00772B61"/>
    <w:rsid w:val="0077547F"/>
    <w:rsid w:val="00776090"/>
    <w:rsid w:val="00776525"/>
    <w:rsid w:val="0077725E"/>
    <w:rsid w:val="00780EB9"/>
    <w:rsid w:val="007814F2"/>
    <w:rsid w:val="00781B54"/>
    <w:rsid w:val="00783181"/>
    <w:rsid w:val="007910D2"/>
    <w:rsid w:val="0079173E"/>
    <w:rsid w:val="00792CDA"/>
    <w:rsid w:val="007946C1"/>
    <w:rsid w:val="00795AC1"/>
    <w:rsid w:val="00795FF9"/>
    <w:rsid w:val="007961E9"/>
    <w:rsid w:val="00797A38"/>
    <w:rsid w:val="00797CA1"/>
    <w:rsid w:val="007A1F62"/>
    <w:rsid w:val="007A40D0"/>
    <w:rsid w:val="007A4463"/>
    <w:rsid w:val="007A47C3"/>
    <w:rsid w:val="007A516E"/>
    <w:rsid w:val="007A66D1"/>
    <w:rsid w:val="007A704B"/>
    <w:rsid w:val="007A7231"/>
    <w:rsid w:val="007A7F55"/>
    <w:rsid w:val="007B1A2A"/>
    <w:rsid w:val="007B24B2"/>
    <w:rsid w:val="007B3436"/>
    <w:rsid w:val="007C1381"/>
    <w:rsid w:val="007C1B79"/>
    <w:rsid w:val="007C2470"/>
    <w:rsid w:val="007C56C8"/>
    <w:rsid w:val="007C5775"/>
    <w:rsid w:val="007C77FB"/>
    <w:rsid w:val="007C7D23"/>
    <w:rsid w:val="007D04EC"/>
    <w:rsid w:val="007D29D4"/>
    <w:rsid w:val="007D2F6B"/>
    <w:rsid w:val="007D4306"/>
    <w:rsid w:val="007D602C"/>
    <w:rsid w:val="007D6A82"/>
    <w:rsid w:val="007D705A"/>
    <w:rsid w:val="007E27D2"/>
    <w:rsid w:val="007F1182"/>
    <w:rsid w:val="007F1E7F"/>
    <w:rsid w:val="007F382E"/>
    <w:rsid w:val="007F4146"/>
    <w:rsid w:val="007F48AF"/>
    <w:rsid w:val="007F64C2"/>
    <w:rsid w:val="00806DDC"/>
    <w:rsid w:val="0081049D"/>
    <w:rsid w:val="008123EF"/>
    <w:rsid w:val="008124CA"/>
    <w:rsid w:val="008140F7"/>
    <w:rsid w:val="00815D50"/>
    <w:rsid w:val="00816619"/>
    <w:rsid w:val="00816914"/>
    <w:rsid w:val="00816B1D"/>
    <w:rsid w:val="00816B2F"/>
    <w:rsid w:val="00820660"/>
    <w:rsid w:val="00820B97"/>
    <w:rsid w:val="00820BB9"/>
    <w:rsid w:val="0082184B"/>
    <w:rsid w:val="0082521D"/>
    <w:rsid w:val="00836F8A"/>
    <w:rsid w:val="00844330"/>
    <w:rsid w:val="008455EE"/>
    <w:rsid w:val="00845B22"/>
    <w:rsid w:val="00847C88"/>
    <w:rsid w:val="008504F0"/>
    <w:rsid w:val="00850E75"/>
    <w:rsid w:val="00851BA2"/>
    <w:rsid w:val="00852193"/>
    <w:rsid w:val="00853B49"/>
    <w:rsid w:val="0085779F"/>
    <w:rsid w:val="008630DC"/>
    <w:rsid w:val="008630F7"/>
    <w:rsid w:val="00863855"/>
    <w:rsid w:val="0086421D"/>
    <w:rsid w:val="008648D1"/>
    <w:rsid w:val="00865732"/>
    <w:rsid w:val="00867B52"/>
    <w:rsid w:val="00870688"/>
    <w:rsid w:val="008722D1"/>
    <w:rsid w:val="008755D5"/>
    <w:rsid w:val="0087571D"/>
    <w:rsid w:val="0087783D"/>
    <w:rsid w:val="00877DAF"/>
    <w:rsid w:val="00881C41"/>
    <w:rsid w:val="0088275F"/>
    <w:rsid w:val="008917EB"/>
    <w:rsid w:val="008974F6"/>
    <w:rsid w:val="008A036E"/>
    <w:rsid w:val="008A1B96"/>
    <w:rsid w:val="008A28E0"/>
    <w:rsid w:val="008A301A"/>
    <w:rsid w:val="008A4560"/>
    <w:rsid w:val="008A47BD"/>
    <w:rsid w:val="008A47E5"/>
    <w:rsid w:val="008A5C56"/>
    <w:rsid w:val="008A653D"/>
    <w:rsid w:val="008A655E"/>
    <w:rsid w:val="008A7801"/>
    <w:rsid w:val="008B0073"/>
    <w:rsid w:val="008B4A6F"/>
    <w:rsid w:val="008B58AE"/>
    <w:rsid w:val="008C17CB"/>
    <w:rsid w:val="008C3FB4"/>
    <w:rsid w:val="008C5635"/>
    <w:rsid w:val="008C6744"/>
    <w:rsid w:val="008C6DDB"/>
    <w:rsid w:val="008E0137"/>
    <w:rsid w:val="008E1F12"/>
    <w:rsid w:val="008E7A91"/>
    <w:rsid w:val="008F08F0"/>
    <w:rsid w:val="008F0A93"/>
    <w:rsid w:val="008F3302"/>
    <w:rsid w:val="008F56E4"/>
    <w:rsid w:val="008F6980"/>
    <w:rsid w:val="008F6BE3"/>
    <w:rsid w:val="008F7487"/>
    <w:rsid w:val="00901E13"/>
    <w:rsid w:val="00902BB0"/>
    <w:rsid w:val="0090350B"/>
    <w:rsid w:val="00903FFA"/>
    <w:rsid w:val="009052F0"/>
    <w:rsid w:val="009138A3"/>
    <w:rsid w:val="009146D7"/>
    <w:rsid w:val="009163C5"/>
    <w:rsid w:val="00917215"/>
    <w:rsid w:val="009216B2"/>
    <w:rsid w:val="0092273F"/>
    <w:rsid w:val="0092282C"/>
    <w:rsid w:val="00924414"/>
    <w:rsid w:val="00924538"/>
    <w:rsid w:val="009305A2"/>
    <w:rsid w:val="00931518"/>
    <w:rsid w:val="0093171F"/>
    <w:rsid w:val="00931AD4"/>
    <w:rsid w:val="00934D5C"/>
    <w:rsid w:val="00935A73"/>
    <w:rsid w:val="00942434"/>
    <w:rsid w:val="00944D1D"/>
    <w:rsid w:val="00945686"/>
    <w:rsid w:val="0094583E"/>
    <w:rsid w:val="009458C2"/>
    <w:rsid w:val="00945B0A"/>
    <w:rsid w:val="00946C6C"/>
    <w:rsid w:val="00950E63"/>
    <w:rsid w:val="00951801"/>
    <w:rsid w:val="00954D94"/>
    <w:rsid w:val="00955303"/>
    <w:rsid w:val="00957266"/>
    <w:rsid w:val="009576E0"/>
    <w:rsid w:val="00960B1C"/>
    <w:rsid w:val="00963001"/>
    <w:rsid w:val="009636D8"/>
    <w:rsid w:val="0096377C"/>
    <w:rsid w:val="0096395F"/>
    <w:rsid w:val="00966633"/>
    <w:rsid w:val="009675EA"/>
    <w:rsid w:val="009700AE"/>
    <w:rsid w:val="009713C5"/>
    <w:rsid w:val="00972CA8"/>
    <w:rsid w:val="00974E61"/>
    <w:rsid w:val="00980FE2"/>
    <w:rsid w:val="009861DB"/>
    <w:rsid w:val="00986A94"/>
    <w:rsid w:val="009916A2"/>
    <w:rsid w:val="00994B59"/>
    <w:rsid w:val="00995D30"/>
    <w:rsid w:val="009A19AF"/>
    <w:rsid w:val="009A28A9"/>
    <w:rsid w:val="009A2BC0"/>
    <w:rsid w:val="009A2CC5"/>
    <w:rsid w:val="009A458E"/>
    <w:rsid w:val="009A5385"/>
    <w:rsid w:val="009A785F"/>
    <w:rsid w:val="009B2128"/>
    <w:rsid w:val="009B22A8"/>
    <w:rsid w:val="009B2957"/>
    <w:rsid w:val="009B2A48"/>
    <w:rsid w:val="009B4EA5"/>
    <w:rsid w:val="009B6252"/>
    <w:rsid w:val="009C1C95"/>
    <w:rsid w:val="009C1EDA"/>
    <w:rsid w:val="009C3FF1"/>
    <w:rsid w:val="009C4EAE"/>
    <w:rsid w:val="009D0DEA"/>
    <w:rsid w:val="009D0F5D"/>
    <w:rsid w:val="009D19D4"/>
    <w:rsid w:val="009D1FF2"/>
    <w:rsid w:val="009D271E"/>
    <w:rsid w:val="009D543E"/>
    <w:rsid w:val="009D664A"/>
    <w:rsid w:val="009E39BA"/>
    <w:rsid w:val="009E3F14"/>
    <w:rsid w:val="009E4101"/>
    <w:rsid w:val="009E655A"/>
    <w:rsid w:val="009F0AC8"/>
    <w:rsid w:val="009F0C16"/>
    <w:rsid w:val="009F1860"/>
    <w:rsid w:val="009F215A"/>
    <w:rsid w:val="009F398E"/>
    <w:rsid w:val="009F559C"/>
    <w:rsid w:val="009F6090"/>
    <w:rsid w:val="009F7051"/>
    <w:rsid w:val="00A0211C"/>
    <w:rsid w:val="00A04928"/>
    <w:rsid w:val="00A04EE0"/>
    <w:rsid w:val="00A054F2"/>
    <w:rsid w:val="00A103F0"/>
    <w:rsid w:val="00A131F7"/>
    <w:rsid w:val="00A138B9"/>
    <w:rsid w:val="00A13E9C"/>
    <w:rsid w:val="00A14A99"/>
    <w:rsid w:val="00A1562C"/>
    <w:rsid w:val="00A1587D"/>
    <w:rsid w:val="00A1589C"/>
    <w:rsid w:val="00A16D26"/>
    <w:rsid w:val="00A25C19"/>
    <w:rsid w:val="00A3375D"/>
    <w:rsid w:val="00A35F2B"/>
    <w:rsid w:val="00A3627E"/>
    <w:rsid w:val="00A3754B"/>
    <w:rsid w:val="00A40708"/>
    <w:rsid w:val="00A4324B"/>
    <w:rsid w:val="00A442CC"/>
    <w:rsid w:val="00A46CC3"/>
    <w:rsid w:val="00A526E0"/>
    <w:rsid w:val="00A527C6"/>
    <w:rsid w:val="00A57DE4"/>
    <w:rsid w:val="00A6072A"/>
    <w:rsid w:val="00A60929"/>
    <w:rsid w:val="00A62059"/>
    <w:rsid w:val="00A624AA"/>
    <w:rsid w:val="00A6334E"/>
    <w:rsid w:val="00A64908"/>
    <w:rsid w:val="00A650B7"/>
    <w:rsid w:val="00A65BC4"/>
    <w:rsid w:val="00A66EAA"/>
    <w:rsid w:val="00A67147"/>
    <w:rsid w:val="00A675A9"/>
    <w:rsid w:val="00A81C20"/>
    <w:rsid w:val="00A82469"/>
    <w:rsid w:val="00A82C17"/>
    <w:rsid w:val="00A82E21"/>
    <w:rsid w:val="00A844B7"/>
    <w:rsid w:val="00A8451C"/>
    <w:rsid w:val="00A860BB"/>
    <w:rsid w:val="00A862C0"/>
    <w:rsid w:val="00A87737"/>
    <w:rsid w:val="00A91DC9"/>
    <w:rsid w:val="00A95A6F"/>
    <w:rsid w:val="00A95EDE"/>
    <w:rsid w:val="00A96213"/>
    <w:rsid w:val="00AA2698"/>
    <w:rsid w:val="00AA3F2C"/>
    <w:rsid w:val="00AA5C21"/>
    <w:rsid w:val="00AB039C"/>
    <w:rsid w:val="00AB181B"/>
    <w:rsid w:val="00AB41B8"/>
    <w:rsid w:val="00AB43E0"/>
    <w:rsid w:val="00AB55FA"/>
    <w:rsid w:val="00AB57F6"/>
    <w:rsid w:val="00AB6074"/>
    <w:rsid w:val="00AB6930"/>
    <w:rsid w:val="00AB6BB9"/>
    <w:rsid w:val="00AC00B0"/>
    <w:rsid w:val="00AD4600"/>
    <w:rsid w:val="00AD5231"/>
    <w:rsid w:val="00AD6020"/>
    <w:rsid w:val="00AD745A"/>
    <w:rsid w:val="00AE3CA6"/>
    <w:rsid w:val="00AE4786"/>
    <w:rsid w:val="00AE73DA"/>
    <w:rsid w:val="00AE7FF1"/>
    <w:rsid w:val="00AF107B"/>
    <w:rsid w:val="00AF122A"/>
    <w:rsid w:val="00AF15E8"/>
    <w:rsid w:val="00AF2AF6"/>
    <w:rsid w:val="00AF4688"/>
    <w:rsid w:val="00AF556A"/>
    <w:rsid w:val="00B00385"/>
    <w:rsid w:val="00B01999"/>
    <w:rsid w:val="00B03770"/>
    <w:rsid w:val="00B037D6"/>
    <w:rsid w:val="00B05304"/>
    <w:rsid w:val="00B06FAB"/>
    <w:rsid w:val="00B13433"/>
    <w:rsid w:val="00B1363A"/>
    <w:rsid w:val="00B1755A"/>
    <w:rsid w:val="00B219D6"/>
    <w:rsid w:val="00B224E4"/>
    <w:rsid w:val="00B22ABA"/>
    <w:rsid w:val="00B2390D"/>
    <w:rsid w:val="00B26080"/>
    <w:rsid w:val="00B273DC"/>
    <w:rsid w:val="00B347D1"/>
    <w:rsid w:val="00B35AD4"/>
    <w:rsid w:val="00B40248"/>
    <w:rsid w:val="00B41659"/>
    <w:rsid w:val="00B41A08"/>
    <w:rsid w:val="00B42342"/>
    <w:rsid w:val="00B423DC"/>
    <w:rsid w:val="00B44F11"/>
    <w:rsid w:val="00B472E6"/>
    <w:rsid w:val="00B52184"/>
    <w:rsid w:val="00B546AC"/>
    <w:rsid w:val="00B556E1"/>
    <w:rsid w:val="00B55D63"/>
    <w:rsid w:val="00B562E3"/>
    <w:rsid w:val="00B57F4C"/>
    <w:rsid w:val="00B60FD2"/>
    <w:rsid w:val="00B61CA6"/>
    <w:rsid w:val="00B66AC2"/>
    <w:rsid w:val="00B67D8B"/>
    <w:rsid w:val="00B73E82"/>
    <w:rsid w:val="00B80E32"/>
    <w:rsid w:val="00B8196D"/>
    <w:rsid w:val="00B85029"/>
    <w:rsid w:val="00B864B5"/>
    <w:rsid w:val="00B97F0F"/>
    <w:rsid w:val="00BA1C69"/>
    <w:rsid w:val="00BA2711"/>
    <w:rsid w:val="00BA275A"/>
    <w:rsid w:val="00BA3500"/>
    <w:rsid w:val="00BA35E0"/>
    <w:rsid w:val="00BA395B"/>
    <w:rsid w:val="00BA4324"/>
    <w:rsid w:val="00BA4CAD"/>
    <w:rsid w:val="00BA6AF0"/>
    <w:rsid w:val="00BA7B2A"/>
    <w:rsid w:val="00BB1199"/>
    <w:rsid w:val="00BB1DF4"/>
    <w:rsid w:val="00BB1E62"/>
    <w:rsid w:val="00BB23B0"/>
    <w:rsid w:val="00BB2F0C"/>
    <w:rsid w:val="00BB3D63"/>
    <w:rsid w:val="00BB78C3"/>
    <w:rsid w:val="00BC08E6"/>
    <w:rsid w:val="00BC2A19"/>
    <w:rsid w:val="00BC2C9E"/>
    <w:rsid w:val="00BC4128"/>
    <w:rsid w:val="00BC4337"/>
    <w:rsid w:val="00BC4340"/>
    <w:rsid w:val="00BC6CFF"/>
    <w:rsid w:val="00BD1B12"/>
    <w:rsid w:val="00BD2B96"/>
    <w:rsid w:val="00BD317E"/>
    <w:rsid w:val="00BD451D"/>
    <w:rsid w:val="00BD56C9"/>
    <w:rsid w:val="00BE0D70"/>
    <w:rsid w:val="00BE23DC"/>
    <w:rsid w:val="00BF322B"/>
    <w:rsid w:val="00BF4036"/>
    <w:rsid w:val="00BF5F7F"/>
    <w:rsid w:val="00BF7ED5"/>
    <w:rsid w:val="00C00CFE"/>
    <w:rsid w:val="00C078AD"/>
    <w:rsid w:val="00C07CD2"/>
    <w:rsid w:val="00C16085"/>
    <w:rsid w:val="00C160D5"/>
    <w:rsid w:val="00C16A72"/>
    <w:rsid w:val="00C1700B"/>
    <w:rsid w:val="00C17494"/>
    <w:rsid w:val="00C2346C"/>
    <w:rsid w:val="00C24E57"/>
    <w:rsid w:val="00C253AF"/>
    <w:rsid w:val="00C25B3E"/>
    <w:rsid w:val="00C263D3"/>
    <w:rsid w:val="00C2716B"/>
    <w:rsid w:val="00C31548"/>
    <w:rsid w:val="00C321C9"/>
    <w:rsid w:val="00C32C18"/>
    <w:rsid w:val="00C35AC5"/>
    <w:rsid w:val="00C370AA"/>
    <w:rsid w:val="00C404FB"/>
    <w:rsid w:val="00C4167D"/>
    <w:rsid w:val="00C41F7C"/>
    <w:rsid w:val="00C4318C"/>
    <w:rsid w:val="00C45096"/>
    <w:rsid w:val="00C45B51"/>
    <w:rsid w:val="00C51D44"/>
    <w:rsid w:val="00C52470"/>
    <w:rsid w:val="00C5340F"/>
    <w:rsid w:val="00C555BB"/>
    <w:rsid w:val="00C573E2"/>
    <w:rsid w:val="00C57CDE"/>
    <w:rsid w:val="00C611E7"/>
    <w:rsid w:val="00C65B83"/>
    <w:rsid w:val="00C6697D"/>
    <w:rsid w:val="00C703FA"/>
    <w:rsid w:val="00C70B29"/>
    <w:rsid w:val="00C72CBF"/>
    <w:rsid w:val="00C748CC"/>
    <w:rsid w:val="00C7596A"/>
    <w:rsid w:val="00C81B88"/>
    <w:rsid w:val="00C82E9C"/>
    <w:rsid w:val="00C84222"/>
    <w:rsid w:val="00C87CC1"/>
    <w:rsid w:val="00C87EB2"/>
    <w:rsid w:val="00C939B3"/>
    <w:rsid w:val="00C94374"/>
    <w:rsid w:val="00C9454F"/>
    <w:rsid w:val="00C973C1"/>
    <w:rsid w:val="00CA0089"/>
    <w:rsid w:val="00CA3D15"/>
    <w:rsid w:val="00CA44C1"/>
    <w:rsid w:val="00CA4A1A"/>
    <w:rsid w:val="00CA6B73"/>
    <w:rsid w:val="00CB0973"/>
    <w:rsid w:val="00CB1C86"/>
    <w:rsid w:val="00CB3469"/>
    <w:rsid w:val="00CB4D87"/>
    <w:rsid w:val="00CB4F12"/>
    <w:rsid w:val="00CB5A2E"/>
    <w:rsid w:val="00CB5F0E"/>
    <w:rsid w:val="00CB6BF9"/>
    <w:rsid w:val="00CC090A"/>
    <w:rsid w:val="00CC1337"/>
    <w:rsid w:val="00CC2A67"/>
    <w:rsid w:val="00CC2EB8"/>
    <w:rsid w:val="00CC491D"/>
    <w:rsid w:val="00CC6C53"/>
    <w:rsid w:val="00CD079F"/>
    <w:rsid w:val="00CD217D"/>
    <w:rsid w:val="00CD753F"/>
    <w:rsid w:val="00CE0665"/>
    <w:rsid w:val="00CE3A2C"/>
    <w:rsid w:val="00CE4CB4"/>
    <w:rsid w:val="00CE6362"/>
    <w:rsid w:val="00CF026B"/>
    <w:rsid w:val="00CF5BA6"/>
    <w:rsid w:val="00CF6A59"/>
    <w:rsid w:val="00CF7287"/>
    <w:rsid w:val="00D02281"/>
    <w:rsid w:val="00D04849"/>
    <w:rsid w:val="00D04E67"/>
    <w:rsid w:val="00D0588E"/>
    <w:rsid w:val="00D069CC"/>
    <w:rsid w:val="00D15990"/>
    <w:rsid w:val="00D20E2B"/>
    <w:rsid w:val="00D21FF2"/>
    <w:rsid w:val="00D23C67"/>
    <w:rsid w:val="00D2484E"/>
    <w:rsid w:val="00D24CDA"/>
    <w:rsid w:val="00D2521F"/>
    <w:rsid w:val="00D26028"/>
    <w:rsid w:val="00D26F95"/>
    <w:rsid w:val="00D306B4"/>
    <w:rsid w:val="00D31C27"/>
    <w:rsid w:val="00D321E3"/>
    <w:rsid w:val="00D32963"/>
    <w:rsid w:val="00D32D3D"/>
    <w:rsid w:val="00D331E6"/>
    <w:rsid w:val="00D33C73"/>
    <w:rsid w:val="00D35E9C"/>
    <w:rsid w:val="00D36225"/>
    <w:rsid w:val="00D36B21"/>
    <w:rsid w:val="00D36C64"/>
    <w:rsid w:val="00D378DF"/>
    <w:rsid w:val="00D4478E"/>
    <w:rsid w:val="00D47C93"/>
    <w:rsid w:val="00D50303"/>
    <w:rsid w:val="00D50E19"/>
    <w:rsid w:val="00D5238C"/>
    <w:rsid w:val="00D55F48"/>
    <w:rsid w:val="00D604C0"/>
    <w:rsid w:val="00D60BCD"/>
    <w:rsid w:val="00D63ACF"/>
    <w:rsid w:val="00D64481"/>
    <w:rsid w:val="00D65A82"/>
    <w:rsid w:val="00D7098C"/>
    <w:rsid w:val="00D70B35"/>
    <w:rsid w:val="00D710ED"/>
    <w:rsid w:val="00D771D3"/>
    <w:rsid w:val="00D821C0"/>
    <w:rsid w:val="00D82799"/>
    <w:rsid w:val="00D83D4B"/>
    <w:rsid w:val="00D84AC9"/>
    <w:rsid w:val="00D871B3"/>
    <w:rsid w:val="00D91464"/>
    <w:rsid w:val="00D915EC"/>
    <w:rsid w:val="00D91D85"/>
    <w:rsid w:val="00D93B7F"/>
    <w:rsid w:val="00D93FD8"/>
    <w:rsid w:val="00D94258"/>
    <w:rsid w:val="00D943D1"/>
    <w:rsid w:val="00D95E6C"/>
    <w:rsid w:val="00DA393A"/>
    <w:rsid w:val="00DA3BEA"/>
    <w:rsid w:val="00DA4F8C"/>
    <w:rsid w:val="00DA791E"/>
    <w:rsid w:val="00DB0ED2"/>
    <w:rsid w:val="00DB344C"/>
    <w:rsid w:val="00DB483E"/>
    <w:rsid w:val="00DB5A3B"/>
    <w:rsid w:val="00DB67FA"/>
    <w:rsid w:val="00DB72F5"/>
    <w:rsid w:val="00DC24AD"/>
    <w:rsid w:val="00DC4543"/>
    <w:rsid w:val="00DC4A99"/>
    <w:rsid w:val="00DC5DAA"/>
    <w:rsid w:val="00DC6604"/>
    <w:rsid w:val="00DC6BB7"/>
    <w:rsid w:val="00DC6C71"/>
    <w:rsid w:val="00DC6DA0"/>
    <w:rsid w:val="00DD2B3A"/>
    <w:rsid w:val="00DD3BBF"/>
    <w:rsid w:val="00DD4078"/>
    <w:rsid w:val="00DD4155"/>
    <w:rsid w:val="00DD4AFD"/>
    <w:rsid w:val="00DD5038"/>
    <w:rsid w:val="00DD508D"/>
    <w:rsid w:val="00DE31C7"/>
    <w:rsid w:val="00DE3397"/>
    <w:rsid w:val="00DE344F"/>
    <w:rsid w:val="00DE63DD"/>
    <w:rsid w:val="00DF0020"/>
    <w:rsid w:val="00DF3AFB"/>
    <w:rsid w:val="00DF3BD6"/>
    <w:rsid w:val="00DF6C88"/>
    <w:rsid w:val="00E00EBF"/>
    <w:rsid w:val="00E02825"/>
    <w:rsid w:val="00E02CC3"/>
    <w:rsid w:val="00E02F8A"/>
    <w:rsid w:val="00E04758"/>
    <w:rsid w:val="00E075B0"/>
    <w:rsid w:val="00E1370C"/>
    <w:rsid w:val="00E13E86"/>
    <w:rsid w:val="00E14E43"/>
    <w:rsid w:val="00E1598F"/>
    <w:rsid w:val="00E160D5"/>
    <w:rsid w:val="00E16B50"/>
    <w:rsid w:val="00E25C91"/>
    <w:rsid w:val="00E25E16"/>
    <w:rsid w:val="00E26EE5"/>
    <w:rsid w:val="00E32C34"/>
    <w:rsid w:val="00E33030"/>
    <w:rsid w:val="00E350CD"/>
    <w:rsid w:val="00E35D25"/>
    <w:rsid w:val="00E37540"/>
    <w:rsid w:val="00E40F36"/>
    <w:rsid w:val="00E43281"/>
    <w:rsid w:val="00E457F8"/>
    <w:rsid w:val="00E53E0A"/>
    <w:rsid w:val="00E570BC"/>
    <w:rsid w:val="00E603EF"/>
    <w:rsid w:val="00E6147E"/>
    <w:rsid w:val="00E629BF"/>
    <w:rsid w:val="00E64F22"/>
    <w:rsid w:val="00E673F8"/>
    <w:rsid w:val="00E70E65"/>
    <w:rsid w:val="00E75044"/>
    <w:rsid w:val="00E80386"/>
    <w:rsid w:val="00E82AA8"/>
    <w:rsid w:val="00E831F1"/>
    <w:rsid w:val="00E8356F"/>
    <w:rsid w:val="00E87FD4"/>
    <w:rsid w:val="00E9130F"/>
    <w:rsid w:val="00E92E14"/>
    <w:rsid w:val="00E934C6"/>
    <w:rsid w:val="00E9690B"/>
    <w:rsid w:val="00EA18B8"/>
    <w:rsid w:val="00EA30A4"/>
    <w:rsid w:val="00EA6718"/>
    <w:rsid w:val="00EA6CAD"/>
    <w:rsid w:val="00EB16DD"/>
    <w:rsid w:val="00EB2B8C"/>
    <w:rsid w:val="00EB3E14"/>
    <w:rsid w:val="00EB4005"/>
    <w:rsid w:val="00EB7B4A"/>
    <w:rsid w:val="00EC51C0"/>
    <w:rsid w:val="00EC73A8"/>
    <w:rsid w:val="00ED2A73"/>
    <w:rsid w:val="00ED6161"/>
    <w:rsid w:val="00ED7E6C"/>
    <w:rsid w:val="00EE1348"/>
    <w:rsid w:val="00EE3579"/>
    <w:rsid w:val="00EE3BC4"/>
    <w:rsid w:val="00EE49C8"/>
    <w:rsid w:val="00EE51AC"/>
    <w:rsid w:val="00EE586B"/>
    <w:rsid w:val="00EF09A5"/>
    <w:rsid w:val="00EF0F89"/>
    <w:rsid w:val="00EF1CFB"/>
    <w:rsid w:val="00EF3FA1"/>
    <w:rsid w:val="00F00DF7"/>
    <w:rsid w:val="00F01AA5"/>
    <w:rsid w:val="00F02856"/>
    <w:rsid w:val="00F066EE"/>
    <w:rsid w:val="00F06C3A"/>
    <w:rsid w:val="00F11061"/>
    <w:rsid w:val="00F11165"/>
    <w:rsid w:val="00F1150A"/>
    <w:rsid w:val="00F134EA"/>
    <w:rsid w:val="00F20119"/>
    <w:rsid w:val="00F23D07"/>
    <w:rsid w:val="00F24CB9"/>
    <w:rsid w:val="00F31082"/>
    <w:rsid w:val="00F3385D"/>
    <w:rsid w:val="00F33AC7"/>
    <w:rsid w:val="00F33B72"/>
    <w:rsid w:val="00F41DB1"/>
    <w:rsid w:val="00F447D8"/>
    <w:rsid w:val="00F44DD4"/>
    <w:rsid w:val="00F451B1"/>
    <w:rsid w:val="00F451D8"/>
    <w:rsid w:val="00F50A0F"/>
    <w:rsid w:val="00F515FA"/>
    <w:rsid w:val="00F5185C"/>
    <w:rsid w:val="00F523DC"/>
    <w:rsid w:val="00F5240E"/>
    <w:rsid w:val="00F53C94"/>
    <w:rsid w:val="00F5561D"/>
    <w:rsid w:val="00F56607"/>
    <w:rsid w:val="00F62A3B"/>
    <w:rsid w:val="00F62F01"/>
    <w:rsid w:val="00F631AD"/>
    <w:rsid w:val="00F63D8D"/>
    <w:rsid w:val="00F658A0"/>
    <w:rsid w:val="00F6766F"/>
    <w:rsid w:val="00F70E09"/>
    <w:rsid w:val="00F70FEC"/>
    <w:rsid w:val="00F72088"/>
    <w:rsid w:val="00F73A65"/>
    <w:rsid w:val="00F74A17"/>
    <w:rsid w:val="00F74B77"/>
    <w:rsid w:val="00F75DFE"/>
    <w:rsid w:val="00F83B50"/>
    <w:rsid w:val="00F84CB1"/>
    <w:rsid w:val="00F84F3F"/>
    <w:rsid w:val="00F87DB4"/>
    <w:rsid w:val="00F90790"/>
    <w:rsid w:val="00F91041"/>
    <w:rsid w:val="00FA0263"/>
    <w:rsid w:val="00FA1478"/>
    <w:rsid w:val="00FA1B55"/>
    <w:rsid w:val="00FA2F18"/>
    <w:rsid w:val="00FA3141"/>
    <w:rsid w:val="00FA4F09"/>
    <w:rsid w:val="00FA6880"/>
    <w:rsid w:val="00FB3CE5"/>
    <w:rsid w:val="00FC2062"/>
    <w:rsid w:val="00FC4ED3"/>
    <w:rsid w:val="00FC5894"/>
    <w:rsid w:val="00FC5C80"/>
    <w:rsid w:val="00FC6601"/>
    <w:rsid w:val="00FC663C"/>
    <w:rsid w:val="00FC6703"/>
    <w:rsid w:val="00FD0733"/>
    <w:rsid w:val="00FD0CCF"/>
    <w:rsid w:val="00FD2257"/>
    <w:rsid w:val="00FD391F"/>
    <w:rsid w:val="00FD3B90"/>
    <w:rsid w:val="00FD6DA4"/>
    <w:rsid w:val="00FD7323"/>
    <w:rsid w:val="00FE2695"/>
    <w:rsid w:val="00FE45DC"/>
    <w:rsid w:val="00FF0764"/>
    <w:rsid w:val="00FF157F"/>
    <w:rsid w:val="00FF3417"/>
    <w:rsid w:val="00FF3975"/>
    <w:rsid w:val="00FF635D"/>
    <w:rsid w:val="00FF6FE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7A6CA6"/>
  <w15:docId w15:val="{17A4F821-E4F1-4CFF-9E9D-401B0A201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eastAsia="es-ES"/>
    </w:rPr>
  </w:style>
  <w:style w:type="paragraph" w:styleId="Ttulo1">
    <w:name w:val="heading 1"/>
    <w:basedOn w:val="Normal"/>
    <w:next w:val="Normal"/>
    <w:link w:val="Ttulo1Car"/>
    <w:uiPriority w:val="9"/>
    <w:qFormat/>
    <w:pPr>
      <w:keepNext/>
      <w:outlineLvl w:val="0"/>
    </w:pPr>
    <w:rPr>
      <w:rFonts w:ascii="Arial" w:hAnsi="Arial"/>
      <w:sz w:val="24"/>
    </w:rPr>
  </w:style>
  <w:style w:type="paragraph" w:styleId="Ttulo2">
    <w:name w:val="heading 2"/>
    <w:aliases w:val="Attribute"/>
    <w:basedOn w:val="Normal"/>
    <w:next w:val="Normal"/>
    <w:link w:val="Ttulo2Car"/>
    <w:qFormat/>
    <w:pPr>
      <w:keepNext/>
      <w:outlineLvl w:val="1"/>
    </w:pPr>
    <w:rPr>
      <w:rFonts w:ascii="Arial" w:hAnsi="Arial"/>
      <w:sz w:val="24"/>
      <w:u w:val="single"/>
    </w:rPr>
  </w:style>
  <w:style w:type="paragraph" w:styleId="Ttulo3">
    <w:name w:val="heading 3"/>
    <w:aliases w:val="Sub"/>
    <w:basedOn w:val="Normal"/>
    <w:next w:val="Normal"/>
    <w:link w:val="Ttulo3Car"/>
    <w:qFormat/>
    <w:pPr>
      <w:keepNext/>
      <w:jc w:val="both"/>
      <w:outlineLvl w:val="2"/>
    </w:pPr>
    <w:rPr>
      <w:rFonts w:ascii="Arial" w:hAnsi="Arial"/>
      <w:b/>
      <w:sz w:val="24"/>
    </w:rPr>
  </w:style>
  <w:style w:type="paragraph" w:styleId="Ttulo4">
    <w:name w:val="heading 4"/>
    <w:basedOn w:val="Normal"/>
    <w:next w:val="Normal"/>
    <w:link w:val="Ttulo4Car"/>
    <w:qFormat/>
    <w:rsid w:val="004E2B8E"/>
    <w:pPr>
      <w:keepNext/>
      <w:spacing w:before="240" w:after="60"/>
      <w:outlineLvl w:val="3"/>
    </w:pPr>
    <w:rPr>
      <w:b/>
      <w:bCs/>
      <w:sz w:val="28"/>
      <w:szCs w:val="28"/>
    </w:rPr>
  </w:style>
  <w:style w:type="paragraph" w:styleId="Ttulo5">
    <w:name w:val="heading 5"/>
    <w:basedOn w:val="Normal"/>
    <w:next w:val="Normal"/>
    <w:link w:val="Ttulo5Car"/>
    <w:qFormat/>
    <w:rsid w:val="00060AC4"/>
    <w:pPr>
      <w:keepNext/>
      <w:jc w:val="center"/>
      <w:outlineLvl w:val="4"/>
    </w:pPr>
    <w:rPr>
      <w:rFonts w:ascii="Arial" w:hAnsi="Arial"/>
      <w:b/>
      <w:lang w:val="es-ES_tradnl"/>
    </w:rPr>
  </w:style>
  <w:style w:type="paragraph" w:styleId="Ttulo6">
    <w:name w:val="heading 6"/>
    <w:basedOn w:val="Normal"/>
    <w:next w:val="Normal"/>
    <w:link w:val="Ttulo6Car"/>
    <w:qFormat/>
    <w:rsid w:val="0037579F"/>
    <w:pPr>
      <w:spacing w:before="240" w:after="60"/>
      <w:outlineLvl w:val="5"/>
    </w:pPr>
    <w:rPr>
      <w:rFonts w:ascii="Calibri" w:hAnsi="Calibri"/>
      <w:b/>
      <w:bCs/>
      <w:sz w:val="22"/>
      <w:szCs w:val="22"/>
    </w:rPr>
  </w:style>
  <w:style w:type="paragraph" w:styleId="Ttulo7">
    <w:name w:val="heading 7"/>
    <w:aliases w:val="Título 7 Car"/>
    <w:basedOn w:val="Normal"/>
    <w:next w:val="Normal"/>
    <w:uiPriority w:val="99"/>
    <w:qFormat/>
    <w:pPr>
      <w:keepNext/>
      <w:outlineLvl w:val="6"/>
    </w:pPr>
    <w:rPr>
      <w:rFonts w:ascii="Arial" w:hAnsi="Arial"/>
      <w:sz w:val="24"/>
      <w:u w:val="single"/>
    </w:rPr>
  </w:style>
  <w:style w:type="paragraph" w:styleId="Ttulo8">
    <w:name w:val="heading 8"/>
    <w:basedOn w:val="Normal"/>
    <w:next w:val="Normal"/>
    <w:link w:val="Ttulo8Car"/>
    <w:uiPriority w:val="99"/>
    <w:qFormat/>
    <w:rsid w:val="00060AC4"/>
    <w:pPr>
      <w:keepNext/>
      <w:ind w:right="-232"/>
      <w:jc w:val="both"/>
      <w:outlineLvl w:val="7"/>
    </w:pPr>
    <w:rPr>
      <w:b/>
      <w:sz w:val="22"/>
      <w:lang w:val="es-ES_tradnl"/>
    </w:rPr>
  </w:style>
  <w:style w:type="paragraph" w:styleId="Ttulo9">
    <w:name w:val="heading 9"/>
    <w:basedOn w:val="Normal"/>
    <w:next w:val="Normal"/>
    <w:link w:val="Ttulo9Car"/>
    <w:uiPriority w:val="99"/>
    <w:qFormat/>
    <w:rsid w:val="00060AC4"/>
    <w:pPr>
      <w:keepNext/>
      <w:jc w:val="center"/>
      <w:outlineLvl w:val="8"/>
    </w:pPr>
    <w:rPr>
      <w:b/>
      <w:bCs/>
      <w:sz w:val="24"/>
      <w:lang w:val="es-ES_tradn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top,Encabezado Car Car"/>
    <w:basedOn w:val="Normal"/>
    <w:link w:val="EncabezadoCar"/>
    <w:uiPriority w:val="99"/>
    <w:pPr>
      <w:tabs>
        <w:tab w:val="center" w:pos="4419"/>
        <w:tab w:val="right" w:pos="8838"/>
      </w:tabs>
    </w:pPr>
  </w:style>
  <w:style w:type="character" w:styleId="Nmerodepgina">
    <w:name w:val="page number"/>
    <w:basedOn w:val="Fuentedeprrafopredeter"/>
  </w:style>
  <w:style w:type="paragraph" w:styleId="Piedepgina">
    <w:name w:val="footer"/>
    <w:basedOn w:val="Normal"/>
    <w:link w:val="PiedepginaCar"/>
    <w:uiPriority w:val="99"/>
    <w:pPr>
      <w:tabs>
        <w:tab w:val="center" w:pos="4419"/>
        <w:tab w:val="right" w:pos="8838"/>
      </w:tabs>
    </w:pPr>
  </w:style>
  <w:style w:type="paragraph" w:styleId="Mapadeldocumento">
    <w:name w:val="Document Map"/>
    <w:basedOn w:val="Normal"/>
    <w:semiHidden/>
    <w:pPr>
      <w:shd w:val="clear" w:color="auto" w:fill="000080"/>
    </w:pPr>
    <w:rPr>
      <w:rFonts w:ascii="Tahoma" w:hAnsi="Tahoma"/>
    </w:rPr>
  </w:style>
  <w:style w:type="table" w:styleId="Tablaconcuadrcula">
    <w:name w:val="Table Grid"/>
    <w:basedOn w:val="Tablanormal"/>
    <w:uiPriority w:val="59"/>
    <w:rsid w:val="00022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2132BA"/>
    <w:pPr>
      <w:ind w:left="567"/>
    </w:pPr>
    <w:rPr>
      <w:rFonts w:ascii="Arial" w:hAnsi="Arial"/>
      <w:sz w:val="24"/>
      <w:lang w:val="es-MX"/>
    </w:rPr>
  </w:style>
  <w:style w:type="paragraph" w:styleId="Sangra3detindependiente">
    <w:name w:val="Body Text Indent 3"/>
    <w:basedOn w:val="Normal"/>
    <w:link w:val="Sangra3detindependienteCar"/>
    <w:uiPriority w:val="99"/>
    <w:rsid w:val="007A7F55"/>
    <w:pPr>
      <w:spacing w:after="120"/>
      <w:ind w:left="283"/>
    </w:pPr>
    <w:rPr>
      <w:sz w:val="16"/>
      <w:szCs w:val="16"/>
    </w:rPr>
  </w:style>
  <w:style w:type="paragraph" w:styleId="Textoindependiente2">
    <w:name w:val="Body Text 2"/>
    <w:basedOn w:val="Normal"/>
    <w:link w:val="Textoindependiente2Car"/>
    <w:uiPriority w:val="99"/>
    <w:rsid w:val="00330FB8"/>
    <w:pPr>
      <w:spacing w:after="120" w:line="480" w:lineRule="auto"/>
    </w:pPr>
  </w:style>
  <w:style w:type="paragraph" w:styleId="Textoindependiente">
    <w:name w:val="Body Text"/>
    <w:basedOn w:val="Normal"/>
    <w:link w:val="TextoindependienteCar"/>
    <w:uiPriority w:val="1"/>
    <w:qFormat/>
    <w:rsid w:val="007C5775"/>
    <w:pPr>
      <w:spacing w:after="120"/>
    </w:pPr>
  </w:style>
  <w:style w:type="paragraph" w:styleId="Sangra2detindependiente">
    <w:name w:val="Body Text Indent 2"/>
    <w:basedOn w:val="Normal"/>
    <w:link w:val="Sangra2detindependienteCar"/>
    <w:rsid w:val="007C5775"/>
    <w:pPr>
      <w:spacing w:after="120" w:line="480" w:lineRule="auto"/>
      <w:ind w:left="283"/>
    </w:pPr>
  </w:style>
  <w:style w:type="paragraph" w:customStyle="1" w:styleId="p3">
    <w:name w:val="p3"/>
    <w:basedOn w:val="Normal"/>
    <w:rsid w:val="007C5775"/>
    <w:pPr>
      <w:widowControl w:val="0"/>
      <w:tabs>
        <w:tab w:val="left" w:pos="720"/>
      </w:tabs>
      <w:spacing w:line="240" w:lineRule="atLeast"/>
      <w:jc w:val="both"/>
    </w:pPr>
    <w:rPr>
      <w:snapToGrid w:val="0"/>
      <w:sz w:val="24"/>
    </w:rPr>
  </w:style>
  <w:style w:type="paragraph" w:customStyle="1" w:styleId="p2">
    <w:name w:val="p2"/>
    <w:basedOn w:val="Normal"/>
    <w:rsid w:val="00FE2695"/>
    <w:pPr>
      <w:widowControl w:val="0"/>
      <w:tabs>
        <w:tab w:val="left" w:pos="1160"/>
      </w:tabs>
      <w:spacing w:line="280" w:lineRule="atLeast"/>
      <w:ind w:left="280"/>
      <w:jc w:val="both"/>
    </w:pPr>
    <w:rPr>
      <w:snapToGrid w:val="0"/>
      <w:sz w:val="24"/>
    </w:rPr>
  </w:style>
  <w:style w:type="paragraph" w:styleId="Prrafodelista">
    <w:name w:val="List Paragraph"/>
    <w:basedOn w:val="Normal"/>
    <w:link w:val="PrrafodelistaCar"/>
    <w:uiPriority w:val="34"/>
    <w:qFormat/>
    <w:rsid w:val="00FE2695"/>
    <w:pPr>
      <w:ind w:left="708"/>
    </w:pPr>
  </w:style>
  <w:style w:type="paragraph" w:styleId="Textodeglobo">
    <w:name w:val="Balloon Text"/>
    <w:basedOn w:val="Normal"/>
    <w:link w:val="TextodegloboCar"/>
    <w:uiPriority w:val="99"/>
    <w:rsid w:val="005F230A"/>
    <w:rPr>
      <w:rFonts w:ascii="Tahoma" w:hAnsi="Tahoma" w:cs="Tahoma"/>
      <w:sz w:val="16"/>
      <w:szCs w:val="16"/>
    </w:rPr>
  </w:style>
  <w:style w:type="character" w:customStyle="1" w:styleId="TextodegloboCar">
    <w:name w:val="Texto de globo Car"/>
    <w:link w:val="Textodeglobo"/>
    <w:uiPriority w:val="99"/>
    <w:rsid w:val="005F230A"/>
    <w:rPr>
      <w:rFonts w:ascii="Tahoma" w:hAnsi="Tahoma" w:cs="Tahoma"/>
      <w:sz w:val="16"/>
      <w:szCs w:val="16"/>
      <w:lang w:val="es-ES" w:eastAsia="es-ES"/>
    </w:rPr>
  </w:style>
  <w:style w:type="character" w:styleId="Refdecomentario">
    <w:name w:val="annotation reference"/>
    <w:uiPriority w:val="99"/>
    <w:rsid w:val="00DA791E"/>
    <w:rPr>
      <w:sz w:val="16"/>
      <w:szCs w:val="16"/>
    </w:rPr>
  </w:style>
  <w:style w:type="paragraph" w:styleId="Textocomentario">
    <w:name w:val="annotation text"/>
    <w:basedOn w:val="Normal"/>
    <w:link w:val="TextocomentarioCar"/>
    <w:uiPriority w:val="99"/>
    <w:rsid w:val="00DA791E"/>
  </w:style>
  <w:style w:type="paragraph" w:styleId="Asuntodelcomentario">
    <w:name w:val="annotation subject"/>
    <w:basedOn w:val="Textocomentario"/>
    <w:next w:val="Textocomentario"/>
    <w:link w:val="AsuntodelcomentarioCar"/>
    <w:uiPriority w:val="99"/>
    <w:rsid w:val="00DA791E"/>
    <w:rPr>
      <w:b/>
      <w:bCs/>
    </w:rPr>
  </w:style>
  <w:style w:type="character" w:customStyle="1" w:styleId="PiedepginaCar">
    <w:name w:val="Pie de página Car"/>
    <w:link w:val="Piedepgina"/>
    <w:uiPriority w:val="99"/>
    <w:rsid w:val="00342EEC"/>
    <w:rPr>
      <w:lang w:val="es-ES" w:eastAsia="es-ES"/>
    </w:rPr>
  </w:style>
  <w:style w:type="character" w:customStyle="1" w:styleId="Ttulo4Car">
    <w:name w:val="Título 4 Car"/>
    <w:link w:val="Ttulo4"/>
    <w:rsid w:val="004E2B8E"/>
    <w:rPr>
      <w:b/>
      <w:bCs/>
      <w:sz w:val="28"/>
      <w:szCs w:val="28"/>
      <w:lang w:val="es-ES" w:eastAsia="es-ES"/>
    </w:rPr>
  </w:style>
  <w:style w:type="paragraph" w:styleId="TDC1">
    <w:name w:val="toc 1"/>
    <w:basedOn w:val="Normal"/>
    <w:next w:val="Normal"/>
    <w:autoRedefine/>
    <w:uiPriority w:val="39"/>
    <w:qFormat/>
    <w:rsid w:val="006A69DD"/>
    <w:pPr>
      <w:tabs>
        <w:tab w:val="left" w:pos="482"/>
        <w:tab w:val="right" w:leader="dot" w:pos="9600"/>
      </w:tabs>
      <w:spacing w:before="120" w:line="264" w:lineRule="auto"/>
      <w:ind w:right="262"/>
    </w:pPr>
    <w:rPr>
      <w:rFonts w:ascii="Arial" w:hAnsi="Arial"/>
      <w:sz w:val="22"/>
      <w:szCs w:val="24"/>
    </w:rPr>
  </w:style>
  <w:style w:type="character" w:styleId="Hipervnculo">
    <w:name w:val="Hyperlink"/>
    <w:uiPriority w:val="99"/>
    <w:rsid w:val="00256DC6"/>
    <w:rPr>
      <w:color w:val="0000FF"/>
      <w:u w:val="single"/>
    </w:rPr>
  </w:style>
  <w:style w:type="character" w:customStyle="1" w:styleId="Ttulo6Car">
    <w:name w:val="Título 6 Car"/>
    <w:link w:val="Ttulo6"/>
    <w:rsid w:val="0037579F"/>
    <w:rPr>
      <w:rFonts w:ascii="Calibri" w:eastAsia="Times New Roman" w:hAnsi="Calibri" w:cs="Times New Roman"/>
      <w:b/>
      <w:bCs/>
      <w:sz w:val="22"/>
      <w:szCs w:val="22"/>
      <w:lang w:val="es-ES" w:eastAsia="es-ES"/>
    </w:rPr>
  </w:style>
  <w:style w:type="character" w:customStyle="1" w:styleId="Ttulo1Car">
    <w:name w:val="Título 1 Car"/>
    <w:link w:val="Ttulo1"/>
    <w:rsid w:val="0037579F"/>
    <w:rPr>
      <w:rFonts w:ascii="Arial" w:hAnsi="Arial"/>
      <w:sz w:val="24"/>
      <w:lang w:val="es-ES" w:eastAsia="es-ES"/>
    </w:rPr>
  </w:style>
  <w:style w:type="character" w:customStyle="1" w:styleId="Ttulo2Car">
    <w:name w:val="Título 2 Car"/>
    <w:aliases w:val="Attribute Car"/>
    <w:link w:val="Ttulo2"/>
    <w:rsid w:val="0037579F"/>
    <w:rPr>
      <w:rFonts w:ascii="Arial" w:hAnsi="Arial"/>
      <w:sz w:val="24"/>
      <w:u w:val="single"/>
      <w:lang w:val="es-ES" w:eastAsia="es-ES"/>
    </w:rPr>
  </w:style>
  <w:style w:type="character" w:customStyle="1" w:styleId="Ttulo3Car">
    <w:name w:val="Título 3 Car"/>
    <w:aliases w:val="Sub Car"/>
    <w:link w:val="Ttulo3"/>
    <w:rsid w:val="0037579F"/>
    <w:rPr>
      <w:rFonts w:ascii="Arial" w:hAnsi="Arial"/>
      <w:b/>
      <w:sz w:val="24"/>
      <w:lang w:val="es-ES" w:eastAsia="es-ES"/>
    </w:rPr>
  </w:style>
  <w:style w:type="character" w:customStyle="1" w:styleId="EncabezadoCar">
    <w:name w:val="Encabezado Car"/>
    <w:aliases w:val="encabezado Car,Encabezado top Car,Encabezado Car Car Car"/>
    <w:link w:val="Encabezado"/>
    <w:uiPriority w:val="99"/>
    <w:rsid w:val="0037579F"/>
    <w:rPr>
      <w:lang w:val="es-ES" w:eastAsia="es-ES"/>
    </w:rPr>
  </w:style>
  <w:style w:type="character" w:customStyle="1" w:styleId="TextoindependienteCar">
    <w:name w:val="Texto independiente Car"/>
    <w:link w:val="Textoindependiente"/>
    <w:uiPriority w:val="1"/>
    <w:rsid w:val="0037579F"/>
    <w:rPr>
      <w:lang w:val="es-ES" w:eastAsia="es-ES"/>
    </w:rPr>
  </w:style>
  <w:style w:type="character" w:customStyle="1" w:styleId="Sangra2detindependienteCar">
    <w:name w:val="Sangría 2 de t. independiente Car"/>
    <w:link w:val="Sangra2detindependiente"/>
    <w:rsid w:val="0037579F"/>
    <w:rPr>
      <w:lang w:val="es-ES" w:eastAsia="es-ES"/>
    </w:rPr>
  </w:style>
  <w:style w:type="character" w:customStyle="1" w:styleId="Sangra3detindependienteCar">
    <w:name w:val="Sangría 3 de t. independiente Car"/>
    <w:link w:val="Sangra3detindependiente"/>
    <w:uiPriority w:val="99"/>
    <w:rsid w:val="0037579F"/>
    <w:rPr>
      <w:sz w:val="16"/>
      <w:szCs w:val="16"/>
      <w:lang w:val="es-ES" w:eastAsia="es-ES"/>
    </w:rPr>
  </w:style>
  <w:style w:type="paragraph" w:styleId="NormalWeb">
    <w:name w:val="Normal (Web)"/>
    <w:basedOn w:val="Normal"/>
    <w:uiPriority w:val="99"/>
    <w:rsid w:val="0037579F"/>
    <w:pPr>
      <w:spacing w:before="100" w:beforeAutospacing="1" w:after="100" w:afterAutospacing="1"/>
    </w:pPr>
    <w:rPr>
      <w:rFonts w:ascii="Arial" w:eastAsia="Arial Unicode MS" w:hAnsi="Arial" w:cs="Arial"/>
      <w:sz w:val="24"/>
      <w:szCs w:val="24"/>
    </w:rPr>
  </w:style>
  <w:style w:type="paragraph" w:styleId="Ttulo">
    <w:name w:val="Title"/>
    <w:basedOn w:val="Normal"/>
    <w:link w:val="TtuloCar"/>
    <w:uiPriority w:val="10"/>
    <w:qFormat/>
    <w:rsid w:val="002D42DF"/>
    <w:pPr>
      <w:tabs>
        <w:tab w:val="num" w:pos="360"/>
      </w:tabs>
      <w:jc w:val="center"/>
    </w:pPr>
    <w:rPr>
      <w:b/>
      <w:sz w:val="24"/>
    </w:rPr>
  </w:style>
  <w:style w:type="character" w:customStyle="1" w:styleId="TtuloCar">
    <w:name w:val="Título Car"/>
    <w:link w:val="Ttulo"/>
    <w:rsid w:val="002D42DF"/>
    <w:rPr>
      <w:b/>
      <w:sz w:val="24"/>
      <w:lang w:val="es-ES" w:eastAsia="es-ES"/>
    </w:rPr>
  </w:style>
  <w:style w:type="paragraph" w:customStyle="1" w:styleId="Pa4">
    <w:name w:val="Pa4"/>
    <w:basedOn w:val="Normal"/>
    <w:next w:val="Normal"/>
    <w:rsid w:val="002D42DF"/>
    <w:pPr>
      <w:autoSpaceDE w:val="0"/>
      <w:autoSpaceDN w:val="0"/>
      <w:adjustRightInd w:val="0"/>
      <w:spacing w:line="221" w:lineRule="atLeast"/>
    </w:pPr>
    <w:rPr>
      <w:rFonts w:ascii="TEDTFZ+Flux" w:hAnsi="TEDTFZ+Flux"/>
      <w:sz w:val="24"/>
      <w:szCs w:val="24"/>
    </w:rPr>
  </w:style>
  <w:style w:type="character" w:customStyle="1" w:styleId="A1">
    <w:name w:val="A1"/>
    <w:rsid w:val="002D42DF"/>
    <w:rPr>
      <w:rFonts w:cs="TEDTFZ+Flux"/>
      <w:color w:val="4F4F4F"/>
    </w:rPr>
  </w:style>
  <w:style w:type="paragraph" w:styleId="Sinespaciado">
    <w:name w:val="No Spacing"/>
    <w:uiPriority w:val="1"/>
    <w:qFormat/>
    <w:rsid w:val="002D42DF"/>
    <w:rPr>
      <w:rFonts w:ascii="Calibri" w:hAnsi="Calibri"/>
      <w:sz w:val="22"/>
      <w:szCs w:val="22"/>
      <w:lang w:eastAsia="en-US"/>
    </w:rPr>
  </w:style>
  <w:style w:type="character" w:customStyle="1" w:styleId="Ttulo5Car">
    <w:name w:val="Título 5 Car"/>
    <w:link w:val="Ttulo5"/>
    <w:rsid w:val="00060AC4"/>
    <w:rPr>
      <w:rFonts w:ascii="Arial" w:hAnsi="Arial"/>
      <w:b/>
      <w:lang w:val="es-ES_tradnl" w:eastAsia="es-ES"/>
    </w:rPr>
  </w:style>
  <w:style w:type="character" w:customStyle="1" w:styleId="Ttulo8Car">
    <w:name w:val="Título 8 Car"/>
    <w:link w:val="Ttulo8"/>
    <w:uiPriority w:val="99"/>
    <w:rsid w:val="00060AC4"/>
    <w:rPr>
      <w:b/>
      <w:sz w:val="22"/>
      <w:lang w:val="es-ES_tradnl" w:eastAsia="es-ES"/>
    </w:rPr>
  </w:style>
  <w:style w:type="character" w:customStyle="1" w:styleId="Ttulo9Car">
    <w:name w:val="Título 9 Car"/>
    <w:link w:val="Ttulo9"/>
    <w:uiPriority w:val="99"/>
    <w:rsid w:val="00060AC4"/>
    <w:rPr>
      <w:b/>
      <w:bCs/>
      <w:sz w:val="24"/>
      <w:lang w:val="es-ES_tradnl"/>
    </w:rPr>
  </w:style>
  <w:style w:type="paragraph" w:customStyle="1" w:styleId="Estilo4">
    <w:name w:val="Estilo4"/>
    <w:uiPriority w:val="99"/>
    <w:rsid w:val="00060AC4"/>
    <w:pPr>
      <w:tabs>
        <w:tab w:val="left" w:pos="425"/>
      </w:tabs>
      <w:ind w:left="425" w:hanging="425"/>
      <w:jc w:val="both"/>
    </w:pPr>
    <w:rPr>
      <w:rFonts w:ascii="Arial" w:hAnsi="Arial"/>
      <w:sz w:val="22"/>
      <w:lang w:eastAsia="es-ES"/>
    </w:rPr>
  </w:style>
  <w:style w:type="table" w:styleId="Tablamoderna">
    <w:name w:val="Table Contemporary"/>
    <w:basedOn w:val="Tablanormal"/>
    <w:rsid w:val="00060A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Hipervnculovisitado">
    <w:name w:val="FollowedHyperlink"/>
    <w:rsid w:val="00060AC4"/>
    <w:rPr>
      <w:color w:val="800080"/>
      <w:u w:val="single"/>
    </w:rPr>
  </w:style>
  <w:style w:type="paragraph" w:customStyle="1" w:styleId="xl22">
    <w:name w:val="xl22"/>
    <w:basedOn w:val="Normal"/>
    <w:uiPriority w:val="99"/>
    <w:rsid w:val="00060AC4"/>
    <w:pPr>
      <w:spacing w:before="100" w:beforeAutospacing="1" w:after="100" w:afterAutospacing="1"/>
    </w:pPr>
    <w:rPr>
      <w:rFonts w:ascii="Tahoma" w:hAnsi="Tahoma" w:cs="Tahoma"/>
      <w:b/>
      <w:bCs/>
      <w:sz w:val="24"/>
      <w:szCs w:val="24"/>
      <w:lang w:val="es-ES_tradnl"/>
    </w:rPr>
  </w:style>
  <w:style w:type="paragraph" w:customStyle="1" w:styleId="xl23">
    <w:name w:val="xl23"/>
    <w:basedOn w:val="Normal"/>
    <w:uiPriority w:val="99"/>
    <w:rsid w:val="00060AC4"/>
    <w:pPr>
      <w:spacing w:before="100" w:beforeAutospacing="1" w:after="100" w:afterAutospacing="1"/>
      <w:jc w:val="center"/>
    </w:pPr>
    <w:rPr>
      <w:rFonts w:ascii="Tahoma" w:hAnsi="Tahoma" w:cs="Tahoma"/>
      <w:b/>
      <w:bCs/>
      <w:sz w:val="24"/>
      <w:szCs w:val="24"/>
      <w:lang w:val="es-ES_tradnl"/>
    </w:rPr>
  </w:style>
  <w:style w:type="paragraph" w:customStyle="1" w:styleId="xl24">
    <w:name w:val="xl24"/>
    <w:basedOn w:val="Normal"/>
    <w:uiPriority w:val="99"/>
    <w:rsid w:val="00060AC4"/>
    <w:pPr>
      <w:pBdr>
        <w:left w:val="single" w:sz="8" w:space="0" w:color="auto"/>
        <w:right w:val="single" w:sz="8" w:space="0" w:color="auto"/>
      </w:pBdr>
      <w:spacing w:before="100" w:beforeAutospacing="1" w:after="100" w:afterAutospacing="1"/>
      <w:jc w:val="center"/>
      <w:textAlignment w:val="center"/>
    </w:pPr>
    <w:rPr>
      <w:rFonts w:ascii="Tahoma" w:hAnsi="Tahoma" w:cs="Tahoma"/>
      <w:b/>
      <w:bCs/>
      <w:sz w:val="24"/>
      <w:szCs w:val="24"/>
      <w:lang w:val="es-ES_tradnl"/>
    </w:rPr>
  </w:style>
  <w:style w:type="paragraph" w:customStyle="1" w:styleId="xl25">
    <w:name w:val="xl25"/>
    <w:basedOn w:val="Normal"/>
    <w:uiPriority w:val="99"/>
    <w:rsid w:val="00060AC4"/>
    <w:pPr>
      <w:pBdr>
        <w:left w:val="single" w:sz="8" w:space="0" w:color="auto"/>
      </w:pBdr>
      <w:spacing w:before="100" w:beforeAutospacing="1" w:after="100" w:afterAutospacing="1"/>
      <w:jc w:val="center"/>
      <w:textAlignment w:val="center"/>
    </w:pPr>
    <w:rPr>
      <w:rFonts w:ascii="Tahoma" w:hAnsi="Tahoma" w:cs="Tahoma"/>
      <w:b/>
      <w:bCs/>
      <w:sz w:val="24"/>
      <w:szCs w:val="24"/>
      <w:lang w:val="es-ES_tradnl"/>
    </w:rPr>
  </w:style>
  <w:style w:type="paragraph" w:customStyle="1" w:styleId="xl26">
    <w:name w:val="xl26"/>
    <w:basedOn w:val="Normal"/>
    <w:uiPriority w:val="99"/>
    <w:rsid w:val="00060AC4"/>
    <w:pPr>
      <w:pBdr>
        <w:top w:val="single" w:sz="8" w:space="0" w:color="auto"/>
        <w:left w:val="single" w:sz="8" w:space="0" w:color="auto"/>
        <w:right w:val="single" w:sz="8" w:space="0" w:color="auto"/>
      </w:pBdr>
      <w:spacing w:before="100" w:beforeAutospacing="1" w:after="100" w:afterAutospacing="1"/>
      <w:jc w:val="center"/>
    </w:pPr>
    <w:rPr>
      <w:rFonts w:ascii="Tahoma" w:hAnsi="Tahoma" w:cs="Tahoma"/>
      <w:sz w:val="24"/>
      <w:szCs w:val="24"/>
      <w:lang w:val="es-ES_tradnl"/>
    </w:rPr>
  </w:style>
  <w:style w:type="paragraph" w:customStyle="1" w:styleId="xl27">
    <w:name w:val="xl27"/>
    <w:basedOn w:val="Normal"/>
    <w:uiPriority w:val="99"/>
    <w:rsid w:val="00060AC4"/>
    <w:pPr>
      <w:pBdr>
        <w:top w:val="single" w:sz="8" w:space="0" w:color="auto"/>
        <w:left w:val="single" w:sz="8" w:space="0" w:color="auto"/>
        <w:bottom w:val="single" w:sz="4" w:space="0" w:color="auto"/>
        <w:right w:val="single" w:sz="8" w:space="0" w:color="auto"/>
      </w:pBdr>
      <w:spacing w:before="100" w:beforeAutospacing="1" w:after="100" w:afterAutospacing="1"/>
    </w:pPr>
    <w:rPr>
      <w:rFonts w:ascii="Tahoma" w:hAnsi="Tahoma" w:cs="Tahoma"/>
      <w:sz w:val="24"/>
      <w:szCs w:val="24"/>
      <w:lang w:val="es-ES_tradnl"/>
    </w:rPr>
  </w:style>
  <w:style w:type="paragraph" w:customStyle="1" w:styleId="xl28">
    <w:name w:val="xl28"/>
    <w:basedOn w:val="Normal"/>
    <w:uiPriority w:val="99"/>
    <w:rsid w:val="00060AC4"/>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ahoma" w:hAnsi="Tahoma" w:cs="Tahoma"/>
      <w:sz w:val="24"/>
      <w:szCs w:val="24"/>
      <w:lang w:val="es-ES_tradnl"/>
    </w:rPr>
  </w:style>
  <w:style w:type="paragraph" w:customStyle="1" w:styleId="xl29">
    <w:name w:val="xl29"/>
    <w:basedOn w:val="Normal"/>
    <w:uiPriority w:val="99"/>
    <w:rsid w:val="00060AC4"/>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ahoma" w:hAnsi="Tahoma" w:cs="Tahoma"/>
      <w:b/>
      <w:bCs/>
      <w:sz w:val="24"/>
      <w:szCs w:val="24"/>
      <w:lang w:val="es-ES_tradnl"/>
    </w:rPr>
  </w:style>
  <w:style w:type="paragraph" w:customStyle="1" w:styleId="xl30">
    <w:name w:val="xl30"/>
    <w:basedOn w:val="Normal"/>
    <w:uiPriority w:val="99"/>
    <w:rsid w:val="00060AC4"/>
    <w:pPr>
      <w:pBdr>
        <w:left w:val="single" w:sz="8" w:space="0" w:color="auto"/>
        <w:bottom w:val="single" w:sz="8" w:space="0" w:color="auto"/>
        <w:right w:val="single" w:sz="8" w:space="0" w:color="auto"/>
      </w:pBdr>
      <w:spacing w:before="100" w:beforeAutospacing="1" w:after="100" w:afterAutospacing="1"/>
      <w:jc w:val="center"/>
    </w:pPr>
    <w:rPr>
      <w:rFonts w:ascii="Tahoma" w:hAnsi="Tahoma" w:cs="Tahoma"/>
      <w:sz w:val="24"/>
      <w:szCs w:val="24"/>
      <w:lang w:val="es-ES_tradnl"/>
    </w:rPr>
  </w:style>
  <w:style w:type="paragraph" w:customStyle="1" w:styleId="xl31">
    <w:name w:val="xl31"/>
    <w:basedOn w:val="Normal"/>
    <w:uiPriority w:val="99"/>
    <w:rsid w:val="00060AC4"/>
    <w:pPr>
      <w:pBdr>
        <w:top w:val="single" w:sz="4" w:space="0" w:color="auto"/>
        <w:left w:val="single" w:sz="8" w:space="0" w:color="auto"/>
        <w:bottom w:val="single" w:sz="8" w:space="0" w:color="auto"/>
        <w:right w:val="single" w:sz="8" w:space="0" w:color="auto"/>
      </w:pBdr>
      <w:spacing w:before="100" w:beforeAutospacing="1" w:after="100" w:afterAutospacing="1"/>
    </w:pPr>
    <w:rPr>
      <w:rFonts w:ascii="Tahoma" w:hAnsi="Tahoma" w:cs="Tahoma"/>
      <w:color w:val="0000FF"/>
      <w:sz w:val="24"/>
      <w:szCs w:val="24"/>
      <w:lang w:val="es-ES_tradnl"/>
    </w:rPr>
  </w:style>
  <w:style w:type="paragraph" w:customStyle="1" w:styleId="xl32">
    <w:name w:val="xl32"/>
    <w:basedOn w:val="Normal"/>
    <w:uiPriority w:val="99"/>
    <w:rsid w:val="00060AC4"/>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ahoma" w:hAnsi="Tahoma" w:cs="Tahoma"/>
      <w:b/>
      <w:bCs/>
      <w:color w:val="0000FF"/>
      <w:sz w:val="24"/>
      <w:szCs w:val="24"/>
      <w:lang w:val="es-ES_tradnl"/>
    </w:rPr>
  </w:style>
  <w:style w:type="paragraph" w:customStyle="1" w:styleId="xl33">
    <w:name w:val="xl33"/>
    <w:basedOn w:val="Normal"/>
    <w:uiPriority w:val="99"/>
    <w:rsid w:val="00060AC4"/>
    <w:pPr>
      <w:pBdr>
        <w:top w:val="single" w:sz="8" w:space="0" w:color="auto"/>
        <w:left w:val="single" w:sz="8" w:space="0" w:color="auto"/>
        <w:bottom w:val="single" w:sz="8" w:space="0" w:color="auto"/>
      </w:pBdr>
      <w:spacing w:before="100" w:beforeAutospacing="1" w:after="100" w:afterAutospacing="1"/>
    </w:pPr>
    <w:rPr>
      <w:rFonts w:ascii="Tahoma" w:hAnsi="Tahoma" w:cs="Tahoma"/>
      <w:sz w:val="24"/>
      <w:szCs w:val="24"/>
      <w:lang w:val="es-ES_tradnl"/>
    </w:rPr>
  </w:style>
  <w:style w:type="paragraph" w:customStyle="1" w:styleId="xl34">
    <w:name w:val="xl34"/>
    <w:basedOn w:val="Normal"/>
    <w:uiPriority w:val="99"/>
    <w:rsid w:val="00060AC4"/>
    <w:pPr>
      <w:pBdr>
        <w:top w:val="single" w:sz="8" w:space="0" w:color="auto"/>
        <w:bottom w:val="single" w:sz="8" w:space="0" w:color="auto"/>
      </w:pBdr>
      <w:spacing w:before="100" w:beforeAutospacing="1" w:after="100" w:afterAutospacing="1"/>
    </w:pPr>
    <w:rPr>
      <w:rFonts w:ascii="Tahoma" w:hAnsi="Tahoma" w:cs="Tahoma"/>
      <w:color w:val="0000FF"/>
      <w:sz w:val="24"/>
      <w:szCs w:val="24"/>
      <w:lang w:val="es-ES_tradnl"/>
    </w:rPr>
  </w:style>
  <w:style w:type="paragraph" w:customStyle="1" w:styleId="xl35">
    <w:name w:val="xl35"/>
    <w:basedOn w:val="Normal"/>
    <w:uiPriority w:val="99"/>
    <w:rsid w:val="00060AC4"/>
    <w:pPr>
      <w:pBdr>
        <w:top w:val="single" w:sz="8" w:space="0" w:color="auto"/>
        <w:bottom w:val="single" w:sz="8" w:space="0" w:color="auto"/>
      </w:pBdr>
      <w:spacing w:before="100" w:beforeAutospacing="1" w:after="100" w:afterAutospacing="1"/>
      <w:jc w:val="center"/>
    </w:pPr>
    <w:rPr>
      <w:rFonts w:ascii="Tahoma" w:hAnsi="Tahoma" w:cs="Tahoma"/>
      <w:sz w:val="24"/>
      <w:szCs w:val="24"/>
      <w:lang w:val="es-ES_tradnl"/>
    </w:rPr>
  </w:style>
  <w:style w:type="paragraph" w:customStyle="1" w:styleId="xl36">
    <w:name w:val="xl36"/>
    <w:basedOn w:val="Normal"/>
    <w:uiPriority w:val="99"/>
    <w:rsid w:val="00060AC4"/>
    <w:pPr>
      <w:pBdr>
        <w:top w:val="single" w:sz="8" w:space="0" w:color="auto"/>
        <w:bottom w:val="single" w:sz="8" w:space="0" w:color="auto"/>
      </w:pBdr>
      <w:spacing w:before="100" w:beforeAutospacing="1" w:after="100" w:afterAutospacing="1"/>
      <w:jc w:val="center"/>
    </w:pPr>
    <w:rPr>
      <w:rFonts w:ascii="Tahoma" w:hAnsi="Tahoma" w:cs="Tahoma"/>
      <w:b/>
      <w:bCs/>
      <w:sz w:val="24"/>
      <w:szCs w:val="24"/>
      <w:lang w:val="es-ES_tradnl"/>
    </w:rPr>
  </w:style>
  <w:style w:type="paragraph" w:customStyle="1" w:styleId="xl37">
    <w:name w:val="xl37"/>
    <w:basedOn w:val="Normal"/>
    <w:uiPriority w:val="99"/>
    <w:rsid w:val="00060AC4"/>
    <w:pPr>
      <w:pBdr>
        <w:top w:val="single" w:sz="8" w:space="0" w:color="auto"/>
        <w:bottom w:val="single" w:sz="8" w:space="0" w:color="auto"/>
      </w:pBdr>
      <w:spacing w:before="100" w:beforeAutospacing="1" w:after="100" w:afterAutospacing="1"/>
      <w:jc w:val="center"/>
    </w:pPr>
    <w:rPr>
      <w:rFonts w:ascii="Tahoma" w:hAnsi="Tahoma" w:cs="Tahoma"/>
      <w:b/>
      <w:bCs/>
      <w:color w:val="0000FF"/>
      <w:sz w:val="24"/>
      <w:szCs w:val="24"/>
      <w:lang w:val="es-ES_tradnl"/>
    </w:rPr>
  </w:style>
  <w:style w:type="paragraph" w:customStyle="1" w:styleId="xl38">
    <w:name w:val="xl38"/>
    <w:basedOn w:val="Normal"/>
    <w:uiPriority w:val="99"/>
    <w:rsid w:val="00060AC4"/>
    <w:pPr>
      <w:pBdr>
        <w:right w:val="single" w:sz="8" w:space="0" w:color="auto"/>
      </w:pBdr>
      <w:spacing w:before="100" w:beforeAutospacing="1" w:after="100" w:afterAutospacing="1"/>
    </w:pPr>
    <w:rPr>
      <w:rFonts w:ascii="Tahoma" w:hAnsi="Tahoma" w:cs="Tahoma"/>
      <w:b/>
      <w:bCs/>
      <w:sz w:val="24"/>
      <w:szCs w:val="24"/>
      <w:lang w:val="es-ES_tradnl"/>
    </w:rPr>
  </w:style>
  <w:style w:type="paragraph" w:customStyle="1" w:styleId="xl39">
    <w:name w:val="xl39"/>
    <w:basedOn w:val="Normal"/>
    <w:uiPriority w:val="99"/>
    <w:rsid w:val="00060AC4"/>
    <w:pPr>
      <w:pBdr>
        <w:top w:val="single" w:sz="8" w:space="0" w:color="auto"/>
        <w:left w:val="single" w:sz="8" w:space="0" w:color="auto"/>
        <w:right w:val="single" w:sz="8" w:space="0" w:color="auto"/>
      </w:pBdr>
      <w:spacing w:before="100" w:beforeAutospacing="1" w:after="100" w:afterAutospacing="1"/>
      <w:jc w:val="center"/>
    </w:pPr>
    <w:rPr>
      <w:rFonts w:ascii="Tahoma" w:hAnsi="Tahoma" w:cs="Tahoma"/>
      <w:sz w:val="24"/>
      <w:szCs w:val="24"/>
      <w:lang w:val="es-ES_tradnl"/>
    </w:rPr>
  </w:style>
  <w:style w:type="paragraph" w:customStyle="1" w:styleId="xl40">
    <w:name w:val="xl40"/>
    <w:basedOn w:val="Normal"/>
    <w:uiPriority w:val="99"/>
    <w:rsid w:val="00060AC4"/>
    <w:pPr>
      <w:pBdr>
        <w:top w:val="single" w:sz="8" w:space="0" w:color="auto"/>
        <w:left w:val="single" w:sz="8" w:space="0" w:color="auto"/>
      </w:pBdr>
      <w:spacing w:before="100" w:beforeAutospacing="1" w:after="100" w:afterAutospacing="1"/>
      <w:jc w:val="center"/>
    </w:pPr>
    <w:rPr>
      <w:rFonts w:ascii="Tahoma" w:hAnsi="Tahoma" w:cs="Tahoma"/>
      <w:sz w:val="24"/>
      <w:szCs w:val="24"/>
      <w:lang w:val="es-ES_tradnl"/>
    </w:rPr>
  </w:style>
  <w:style w:type="paragraph" w:customStyle="1" w:styleId="xl41">
    <w:name w:val="xl41"/>
    <w:basedOn w:val="Normal"/>
    <w:uiPriority w:val="99"/>
    <w:rsid w:val="00060AC4"/>
    <w:pPr>
      <w:pBdr>
        <w:top w:val="single" w:sz="8" w:space="0" w:color="auto"/>
      </w:pBdr>
      <w:spacing w:before="100" w:beforeAutospacing="1" w:after="100" w:afterAutospacing="1"/>
    </w:pPr>
    <w:rPr>
      <w:rFonts w:ascii="Tahoma" w:hAnsi="Tahoma" w:cs="Tahoma"/>
      <w:color w:val="0000FF"/>
      <w:sz w:val="24"/>
      <w:szCs w:val="24"/>
      <w:lang w:val="es-ES_tradnl"/>
    </w:rPr>
  </w:style>
  <w:style w:type="paragraph" w:customStyle="1" w:styleId="xl42">
    <w:name w:val="xl42"/>
    <w:basedOn w:val="Normal"/>
    <w:uiPriority w:val="99"/>
    <w:rsid w:val="00060AC4"/>
    <w:pPr>
      <w:pBdr>
        <w:top w:val="single" w:sz="8" w:space="0" w:color="auto"/>
      </w:pBdr>
      <w:spacing w:before="100" w:beforeAutospacing="1" w:after="100" w:afterAutospacing="1"/>
      <w:jc w:val="center"/>
    </w:pPr>
    <w:rPr>
      <w:rFonts w:ascii="Tahoma" w:hAnsi="Tahoma" w:cs="Tahoma"/>
      <w:sz w:val="24"/>
      <w:szCs w:val="24"/>
      <w:lang w:val="es-ES_tradnl"/>
    </w:rPr>
  </w:style>
  <w:style w:type="paragraph" w:customStyle="1" w:styleId="xl43">
    <w:name w:val="xl43"/>
    <w:basedOn w:val="Normal"/>
    <w:uiPriority w:val="99"/>
    <w:rsid w:val="00060AC4"/>
    <w:pPr>
      <w:pBdr>
        <w:top w:val="single" w:sz="8" w:space="0" w:color="auto"/>
      </w:pBdr>
      <w:spacing w:before="100" w:beforeAutospacing="1" w:after="100" w:afterAutospacing="1"/>
      <w:jc w:val="center"/>
    </w:pPr>
    <w:rPr>
      <w:rFonts w:ascii="Tahoma" w:hAnsi="Tahoma" w:cs="Tahoma"/>
      <w:b/>
      <w:bCs/>
      <w:sz w:val="24"/>
      <w:szCs w:val="24"/>
      <w:lang w:val="es-ES_tradnl"/>
    </w:rPr>
  </w:style>
  <w:style w:type="paragraph" w:customStyle="1" w:styleId="xl44">
    <w:name w:val="xl44"/>
    <w:basedOn w:val="Normal"/>
    <w:uiPriority w:val="99"/>
    <w:rsid w:val="00060AC4"/>
    <w:pPr>
      <w:pBdr>
        <w:top w:val="single" w:sz="8" w:space="0" w:color="auto"/>
      </w:pBdr>
      <w:spacing w:before="100" w:beforeAutospacing="1" w:after="100" w:afterAutospacing="1"/>
      <w:jc w:val="center"/>
    </w:pPr>
    <w:rPr>
      <w:rFonts w:ascii="Tahoma" w:hAnsi="Tahoma" w:cs="Tahoma"/>
      <w:b/>
      <w:bCs/>
      <w:color w:val="0000FF"/>
      <w:sz w:val="24"/>
      <w:szCs w:val="24"/>
      <w:lang w:val="es-ES_tradnl"/>
    </w:rPr>
  </w:style>
  <w:style w:type="paragraph" w:customStyle="1" w:styleId="xl45">
    <w:name w:val="xl45"/>
    <w:basedOn w:val="Normal"/>
    <w:uiPriority w:val="99"/>
    <w:rsid w:val="00060AC4"/>
    <w:pPr>
      <w:pBdr>
        <w:top w:val="single" w:sz="8" w:space="0" w:color="auto"/>
        <w:right w:val="single" w:sz="8" w:space="0" w:color="auto"/>
      </w:pBdr>
      <w:spacing w:before="100" w:beforeAutospacing="1" w:after="100" w:afterAutospacing="1"/>
    </w:pPr>
    <w:rPr>
      <w:rFonts w:ascii="Tahoma" w:hAnsi="Tahoma" w:cs="Tahoma"/>
      <w:b/>
      <w:bCs/>
      <w:sz w:val="24"/>
      <w:szCs w:val="24"/>
      <w:lang w:val="es-ES_tradnl"/>
    </w:rPr>
  </w:style>
  <w:style w:type="paragraph" w:customStyle="1" w:styleId="xl46">
    <w:name w:val="xl46"/>
    <w:basedOn w:val="Normal"/>
    <w:uiPriority w:val="99"/>
    <w:rsid w:val="00060AC4"/>
    <w:pPr>
      <w:spacing w:before="100" w:beforeAutospacing="1" w:after="100" w:afterAutospacing="1"/>
    </w:pPr>
    <w:rPr>
      <w:rFonts w:ascii="Tahoma" w:hAnsi="Tahoma" w:cs="Tahoma"/>
      <w:b/>
      <w:bCs/>
      <w:sz w:val="24"/>
      <w:szCs w:val="24"/>
      <w:lang w:val="es-ES_tradnl"/>
    </w:rPr>
  </w:style>
  <w:style w:type="paragraph" w:customStyle="1" w:styleId="xl47">
    <w:name w:val="xl47"/>
    <w:basedOn w:val="Normal"/>
    <w:uiPriority w:val="99"/>
    <w:rsid w:val="00060AC4"/>
    <w:pPr>
      <w:spacing w:before="100" w:beforeAutospacing="1" w:after="100" w:afterAutospacing="1"/>
    </w:pPr>
    <w:rPr>
      <w:rFonts w:ascii="Tahoma" w:hAnsi="Tahoma" w:cs="Tahoma"/>
      <w:color w:val="0000FF"/>
      <w:sz w:val="24"/>
      <w:szCs w:val="24"/>
      <w:lang w:val="es-ES_tradnl"/>
    </w:rPr>
  </w:style>
  <w:style w:type="paragraph" w:customStyle="1" w:styleId="xl48">
    <w:name w:val="xl48"/>
    <w:basedOn w:val="Normal"/>
    <w:uiPriority w:val="99"/>
    <w:rsid w:val="00060AC4"/>
    <w:pPr>
      <w:spacing w:before="100" w:beforeAutospacing="1" w:after="100" w:afterAutospacing="1"/>
      <w:jc w:val="center"/>
    </w:pPr>
    <w:rPr>
      <w:rFonts w:ascii="Tahoma" w:hAnsi="Tahoma" w:cs="Tahoma"/>
      <w:sz w:val="24"/>
      <w:szCs w:val="24"/>
      <w:lang w:val="es-ES_tradnl"/>
    </w:rPr>
  </w:style>
  <w:style w:type="paragraph" w:customStyle="1" w:styleId="xl49">
    <w:name w:val="xl49"/>
    <w:basedOn w:val="Normal"/>
    <w:uiPriority w:val="99"/>
    <w:rsid w:val="00060AC4"/>
    <w:pPr>
      <w:spacing w:before="100" w:beforeAutospacing="1" w:after="100" w:afterAutospacing="1"/>
      <w:jc w:val="center"/>
    </w:pPr>
    <w:rPr>
      <w:rFonts w:ascii="Tahoma" w:hAnsi="Tahoma" w:cs="Tahoma"/>
      <w:b/>
      <w:bCs/>
      <w:color w:val="0000FF"/>
      <w:sz w:val="24"/>
      <w:szCs w:val="24"/>
      <w:lang w:val="es-ES_tradnl"/>
    </w:rPr>
  </w:style>
  <w:style w:type="paragraph" w:customStyle="1" w:styleId="xl50">
    <w:name w:val="xl50"/>
    <w:basedOn w:val="Normal"/>
    <w:uiPriority w:val="99"/>
    <w:rsid w:val="00060AC4"/>
    <w:pPr>
      <w:pBdr>
        <w:left w:val="single" w:sz="8" w:space="0" w:color="auto"/>
        <w:bottom w:val="single" w:sz="8" w:space="0" w:color="auto"/>
      </w:pBdr>
      <w:spacing w:before="100" w:beforeAutospacing="1" w:after="100" w:afterAutospacing="1"/>
      <w:jc w:val="center"/>
    </w:pPr>
    <w:rPr>
      <w:rFonts w:ascii="Tahoma" w:hAnsi="Tahoma" w:cs="Tahoma"/>
      <w:sz w:val="24"/>
      <w:szCs w:val="24"/>
      <w:lang w:val="es-ES_tradnl"/>
    </w:rPr>
  </w:style>
  <w:style w:type="paragraph" w:customStyle="1" w:styleId="xl51">
    <w:name w:val="xl51"/>
    <w:basedOn w:val="Normal"/>
    <w:uiPriority w:val="99"/>
    <w:rsid w:val="00060AC4"/>
    <w:pPr>
      <w:pBdr>
        <w:bottom w:val="single" w:sz="8" w:space="0" w:color="auto"/>
      </w:pBdr>
      <w:spacing w:before="100" w:beforeAutospacing="1" w:after="100" w:afterAutospacing="1"/>
    </w:pPr>
    <w:rPr>
      <w:rFonts w:ascii="Tahoma" w:hAnsi="Tahoma" w:cs="Tahoma"/>
      <w:color w:val="0000FF"/>
      <w:sz w:val="24"/>
      <w:szCs w:val="24"/>
      <w:lang w:val="es-ES_tradnl"/>
    </w:rPr>
  </w:style>
  <w:style w:type="paragraph" w:customStyle="1" w:styleId="xl52">
    <w:name w:val="xl52"/>
    <w:basedOn w:val="Normal"/>
    <w:uiPriority w:val="99"/>
    <w:rsid w:val="00060AC4"/>
    <w:pPr>
      <w:pBdr>
        <w:bottom w:val="single" w:sz="8" w:space="0" w:color="auto"/>
      </w:pBdr>
      <w:spacing w:before="100" w:beforeAutospacing="1" w:after="100" w:afterAutospacing="1"/>
      <w:jc w:val="center"/>
    </w:pPr>
    <w:rPr>
      <w:rFonts w:ascii="Tahoma" w:hAnsi="Tahoma" w:cs="Tahoma"/>
      <w:sz w:val="24"/>
      <w:szCs w:val="24"/>
      <w:lang w:val="es-ES_tradnl"/>
    </w:rPr>
  </w:style>
  <w:style w:type="paragraph" w:customStyle="1" w:styleId="xl53">
    <w:name w:val="xl53"/>
    <w:basedOn w:val="Normal"/>
    <w:uiPriority w:val="99"/>
    <w:rsid w:val="00060AC4"/>
    <w:pPr>
      <w:pBdr>
        <w:bottom w:val="single" w:sz="8" w:space="0" w:color="auto"/>
      </w:pBdr>
      <w:spacing w:before="100" w:beforeAutospacing="1" w:after="100" w:afterAutospacing="1"/>
      <w:jc w:val="center"/>
    </w:pPr>
    <w:rPr>
      <w:rFonts w:ascii="Tahoma" w:hAnsi="Tahoma" w:cs="Tahoma"/>
      <w:b/>
      <w:bCs/>
      <w:sz w:val="24"/>
      <w:szCs w:val="24"/>
      <w:lang w:val="es-ES_tradnl"/>
    </w:rPr>
  </w:style>
  <w:style w:type="paragraph" w:customStyle="1" w:styleId="xl54">
    <w:name w:val="xl54"/>
    <w:basedOn w:val="Normal"/>
    <w:uiPriority w:val="99"/>
    <w:rsid w:val="00060AC4"/>
    <w:pPr>
      <w:pBdr>
        <w:bottom w:val="single" w:sz="8" w:space="0" w:color="auto"/>
      </w:pBdr>
      <w:spacing w:before="100" w:beforeAutospacing="1" w:after="100" w:afterAutospacing="1"/>
      <w:jc w:val="center"/>
    </w:pPr>
    <w:rPr>
      <w:rFonts w:ascii="Tahoma" w:hAnsi="Tahoma" w:cs="Tahoma"/>
      <w:b/>
      <w:bCs/>
      <w:color w:val="0000FF"/>
      <w:sz w:val="24"/>
      <w:szCs w:val="24"/>
      <w:lang w:val="es-ES_tradnl"/>
    </w:rPr>
  </w:style>
  <w:style w:type="paragraph" w:customStyle="1" w:styleId="xl55">
    <w:name w:val="xl55"/>
    <w:basedOn w:val="Normal"/>
    <w:uiPriority w:val="99"/>
    <w:rsid w:val="00060AC4"/>
    <w:pPr>
      <w:pBdr>
        <w:bottom w:val="single" w:sz="8" w:space="0" w:color="auto"/>
        <w:right w:val="single" w:sz="8" w:space="0" w:color="auto"/>
      </w:pBdr>
      <w:spacing w:before="100" w:beforeAutospacing="1" w:after="100" w:afterAutospacing="1"/>
    </w:pPr>
    <w:rPr>
      <w:rFonts w:ascii="Tahoma" w:hAnsi="Tahoma" w:cs="Tahoma"/>
      <w:b/>
      <w:bCs/>
      <w:sz w:val="24"/>
      <w:szCs w:val="24"/>
      <w:lang w:val="es-ES_tradnl"/>
    </w:rPr>
  </w:style>
  <w:style w:type="paragraph" w:customStyle="1" w:styleId="xl56">
    <w:name w:val="xl56"/>
    <w:basedOn w:val="Normal"/>
    <w:uiPriority w:val="99"/>
    <w:rsid w:val="00060AC4"/>
    <w:pPr>
      <w:pBdr>
        <w:top w:val="single" w:sz="8" w:space="0" w:color="auto"/>
        <w:left w:val="single" w:sz="8" w:space="0" w:color="auto"/>
        <w:bottom w:val="single" w:sz="8" w:space="0" w:color="auto"/>
      </w:pBdr>
      <w:spacing w:before="100" w:beforeAutospacing="1" w:after="100" w:afterAutospacing="1"/>
      <w:jc w:val="center"/>
    </w:pPr>
    <w:rPr>
      <w:rFonts w:ascii="Tahoma" w:hAnsi="Tahoma" w:cs="Tahoma"/>
      <w:sz w:val="24"/>
      <w:szCs w:val="24"/>
      <w:lang w:val="es-ES_tradnl"/>
    </w:rPr>
  </w:style>
  <w:style w:type="paragraph" w:customStyle="1" w:styleId="xl57">
    <w:name w:val="xl57"/>
    <w:basedOn w:val="Normal"/>
    <w:uiPriority w:val="99"/>
    <w:rsid w:val="00060AC4"/>
    <w:pPr>
      <w:pBdr>
        <w:top w:val="single" w:sz="8" w:space="0" w:color="auto"/>
        <w:bottom w:val="single" w:sz="8" w:space="0" w:color="auto"/>
        <w:right w:val="single" w:sz="8" w:space="0" w:color="auto"/>
      </w:pBdr>
      <w:spacing w:before="100" w:beforeAutospacing="1" w:after="100" w:afterAutospacing="1"/>
    </w:pPr>
    <w:rPr>
      <w:rFonts w:ascii="Tahoma" w:hAnsi="Tahoma" w:cs="Tahoma"/>
      <w:b/>
      <w:bCs/>
      <w:sz w:val="24"/>
      <w:szCs w:val="24"/>
      <w:lang w:val="es-ES_tradnl"/>
    </w:rPr>
  </w:style>
  <w:style w:type="paragraph" w:customStyle="1" w:styleId="xl58">
    <w:name w:val="xl58"/>
    <w:basedOn w:val="Normal"/>
    <w:uiPriority w:val="99"/>
    <w:rsid w:val="00060AC4"/>
    <w:pPr>
      <w:pBdr>
        <w:bottom w:val="single" w:sz="8" w:space="0" w:color="auto"/>
        <w:right w:val="single" w:sz="8" w:space="0" w:color="auto"/>
      </w:pBdr>
      <w:spacing w:before="100" w:beforeAutospacing="1" w:after="100" w:afterAutospacing="1"/>
      <w:jc w:val="center"/>
    </w:pPr>
    <w:rPr>
      <w:rFonts w:ascii="Tahoma" w:hAnsi="Tahoma" w:cs="Tahoma"/>
      <w:b/>
      <w:bCs/>
      <w:color w:val="0000FF"/>
      <w:sz w:val="24"/>
      <w:szCs w:val="24"/>
      <w:lang w:val="es-ES_tradnl"/>
    </w:rPr>
  </w:style>
  <w:style w:type="paragraph" w:customStyle="1" w:styleId="xl59">
    <w:name w:val="xl59"/>
    <w:basedOn w:val="Normal"/>
    <w:uiPriority w:val="99"/>
    <w:rsid w:val="00060AC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ahoma" w:hAnsi="Tahoma" w:cs="Tahoma"/>
      <w:b/>
      <w:bCs/>
      <w:sz w:val="24"/>
      <w:szCs w:val="24"/>
      <w:lang w:val="es-ES_tradnl"/>
    </w:rPr>
  </w:style>
  <w:style w:type="paragraph" w:customStyle="1" w:styleId="xl60">
    <w:name w:val="xl60"/>
    <w:basedOn w:val="Normal"/>
    <w:uiPriority w:val="99"/>
    <w:rsid w:val="00060AC4"/>
    <w:pPr>
      <w:pBdr>
        <w:bottom w:val="single" w:sz="8" w:space="0" w:color="auto"/>
        <w:right w:val="single" w:sz="8" w:space="0" w:color="auto"/>
      </w:pBdr>
      <w:spacing w:before="100" w:beforeAutospacing="1" w:after="100" w:afterAutospacing="1"/>
      <w:jc w:val="center"/>
    </w:pPr>
    <w:rPr>
      <w:rFonts w:ascii="Tahoma" w:hAnsi="Tahoma" w:cs="Tahoma"/>
      <w:b/>
      <w:bCs/>
      <w:sz w:val="24"/>
      <w:szCs w:val="24"/>
      <w:lang w:val="es-ES_tradnl"/>
    </w:rPr>
  </w:style>
  <w:style w:type="paragraph" w:customStyle="1" w:styleId="xl61">
    <w:name w:val="xl61"/>
    <w:basedOn w:val="Normal"/>
    <w:uiPriority w:val="99"/>
    <w:rsid w:val="00060AC4"/>
    <w:pPr>
      <w:pBdr>
        <w:left w:val="single" w:sz="8" w:space="0" w:color="auto"/>
        <w:bottom w:val="single" w:sz="8" w:space="0" w:color="auto"/>
        <w:right w:val="single" w:sz="8" w:space="0" w:color="auto"/>
      </w:pBdr>
      <w:spacing w:before="100" w:beforeAutospacing="1" w:after="100" w:afterAutospacing="1"/>
      <w:jc w:val="center"/>
    </w:pPr>
    <w:rPr>
      <w:rFonts w:ascii="Tahoma" w:hAnsi="Tahoma" w:cs="Tahoma"/>
      <w:b/>
      <w:bCs/>
      <w:color w:val="0000FF"/>
      <w:sz w:val="24"/>
      <w:szCs w:val="24"/>
      <w:lang w:val="es-ES_tradnl"/>
    </w:rPr>
  </w:style>
  <w:style w:type="paragraph" w:customStyle="1" w:styleId="xl62">
    <w:name w:val="xl62"/>
    <w:basedOn w:val="Normal"/>
    <w:uiPriority w:val="99"/>
    <w:rsid w:val="00060AC4"/>
    <w:pPr>
      <w:pBdr>
        <w:top w:val="single" w:sz="8" w:space="0" w:color="auto"/>
        <w:bottom w:val="single" w:sz="8" w:space="0" w:color="auto"/>
      </w:pBdr>
      <w:spacing w:before="100" w:beforeAutospacing="1" w:after="100" w:afterAutospacing="1"/>
    </w:pPr>
    <w:rPr>
      <w:rFonts w:ascii="Tahoma" w:hAnsi="Tahoma" w:cs="Tahoma"/>
      <w:sz w:val="24"/>
      <w:szCs w:val="24"/>
      <w:lang w:val="es-ES_tradnl"/>
    </w:rPr>
  </w:style>
  <w:style w:type="paragraph" w:customStyle="1" w:styleId="xl63">
    <w:name w:val="xl63"/>
    <w:basedOn w:val="Normal"/>
    <w:uiPriority w:val="99"/>
    <w:rsid w:val="00060AC4"/>
    <w:pPr>
      <w:pBdr>
        <w:top w:val="single" w:sz="8" w:space="0" w:color="auto"/>
        <w:bottom w:val="single" w:sz="8" w:space="0" w:color="auto"/>
      </w:pBdr>
      <w:spacing w:before="100" w:beforeAutospacing="1" w:after="100" w:afterAutospacing="1"/>
    </w:pPr>
    <w:rPr>
      <w:rFonts w:ascii="Tahoma" w:hAnsi="Tahoma" w:cs="Tahoma"/>
      <w:b/>
      <w:bCs/>
      <w:sz w:val="24"/>
      <w:szCs w:val="24"/>
      <w:lang w:val="es-ES_tradnl"/>
    </w:rPr>
  </w:style>
  <w:style w:type="paragraph" w:customStyle="1" w:styleId="xl64">
    <w:name w:val="xl64"/>
    <w:basedOn w:val="Normal"/>
    <w:uiPriority w:val="99"/>
    <w:rsid w:val="00060AC4"/>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ahoma" w:hAnsi="Tahoma" w:cs="Tahoma"/>
      <w:sz w:val="24"/>
      <w:szCs w:val="24"/>
      <w:lang w:val="es-ES_tradnl"/>
    </w:rPr>
  </w:style>
  <w:style w:type="paragraph" w:customStyle="1" w:styleId="xl65">
    <w:name w:val="xl65"/>
    <w:basedOn w:val="Normal"/>
    <w:uiPriority w:val="99"/>
    <w:rsid w:val="00060AC4"/>
    <w:pPr>
      <w:pBdr>
        <w:left w:val="single" w:sz="8" w:space="0" w:color="auto"/>
        <w:bottom w:val="single" w:sz="8" w:space="0" w:color="auto"/>
        <w:right w:val="single" w:sz="8" w:space="0" w:color="auto"/>
      </w:pBdr>
      <w:spacing w:before="100" w:beforeAutospacing="1" w:after="100" w:afterAutospacing="1"/>
      <w:jc w:val="center"/>
    </w:pPr>
    <w:rPr>
      <w:rFonts w:ascii="Tahoma" w:hAnsi="Tahoma" w:cs="Tahoma"/>
      <w:sz w:val="24"/>
      <w:szCs w:val="24"/>
      <w:lang w:val="es-ES_tradnl"/>
    </w:rPr>
  </w:style>
  <w:style w:type="paragraph" w:customStyle="1" w:styleId="xl66">
    <w:name w:val="xl66"/>
    <w:basedOn w:val="Normal"/>
    <w:uiPriority w:val="99"/>
    <w:rsid w:val="00060A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sz w:val="24"/>
      <w:szCs w:val="24"/>
      <w:lang w:val="es-ES_tradnl"/>
    </w:rPr>
  </w:style>
  <w:style w:type="paragraph" w:customStyle="1" w:styleId="xl67">
    <w:name w:val="xl67"/>
    <w:basedOn w:val="Normal"/>
    <w:uiPriority w:val="99"/>
    <w:rsid w:val="00060AC4"/>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sz w:val="24"/>
      <w:szCs w:val="24"/>
      <w:lang w:val="es-ES_tradnl"/>
    </w:rPr>
  </w:style>
  <w:style w:type="paragraph" w:customStyle="1" w:styleId="xl68">
    <w:name w:val="xl68"/>
    <w:basedOn w:val="Normal"/>
    <w:uiPriority w:val="99"/>
    <w:rsid w:val="00060AC4"/>
    <w:pPr>
      <w:pBdr>
        <w:top w:val="single" w:sz="8" w:space="0" w:color="auto"/>
        <w:left w:val="single" w:sz="8" w:space="0" w:color="auto"/>
        <w:right w:val="single" w:sz="8" w:space="0" w:color="auto"/>
      </w:pBdr>
      <w:spacing w:before="100" w:beforeAutospacing="1" w:after="100" w:afterAutospacing="1"/>
      <w:jc w:val="center"/>
    </w:pPr>
    <w:rPr>
      <w:rFonts w:ascii="Tahoma" w:hAnsi="Tahoma" w:cs="Tahoma"/>
      <w:b/>
      <w:bCs/>
      <w:sz w:val="24"/>
      <w:szCs w:val="24"/>
      <w:lang w:val="es-ES_tradnl"/>
    </w:rPr>
  </w:style>
  <w:style w:type="paragraph" w:customStyle="1" w:styleId="xl69">
    <w:name w:val="xl69"/>
    <w:basedOn w:val="Normal"/>
    <w:uiPriority w:val="99"/>
    <w:rsid w:val="00060AC4"/>
    <w:pPr>
      <w:pBdr>
        <w:left w:val="single" w:sz="8" w:space="0" w:color="auto"/>
        <w:right w:val="single" w:sz="8" w:space="0" w:color="auto"/>
      </w:pBdr>
      <w:spacing w:before="100" w:beforeAutospacing="1" w:after="100" w:afterAutospacing="1"/>
      <w:jc w:val="center"/>
    </w:pPr>
    <w:rPr>
      <w:rFonts w:ascii="Tahoma" w:hAnsi="Tahoma" w:cs="Tahoma"/>
      <w:b/>
      <w:bCs/>
      <w:sz w:val="24"/>
      <w:szCs w:val="24"/>
      <w:lang w:val="es-ES_tradnl"/>
    </w:rPr>
  </w:style>
  <w:style w:type="paragraph" w:customStyle="1" w:styleId="xl70">
    <w:name w:val="xl70"/>
    <w:basedOn w:val="Normal"/>
    <w:uiPriority w:val="99"/>
    <w:rsid w:val="00060AC4"/>
    <w:pPr>
      <w:pBdr>
        <w:left w:val="single" w:sz="8" w:space="0" w:color="auto"/>
        <w:bottom w:val="single" w:sz="8" w:space="0" w:color="auto"/>
        <w:right w:val="single" w:sz="8" w:space="0" w:color="auto"/>
      </w:pBdr>
      <w:spacing w:before="100" w:beforeAutospacing="1" w:after="100" w:afterAutospacing="1"/>
      <w:jc w:val="center"/>
    </w:pPr>
    <w:rPr>
      <w:rFonts w:ascii="Tahoma" w:hAnsi="Tahoma" w:cs="Tahoma"/>
      <w:b/>
      <w:bCs/>
      <w:sz w:val="24"/>
      <w:szCs w:val="24"/>
      <w:lang w:val="es-ES_tradnl"/>
    </w:rPr>
  </w:style>
  <w:style w:type="paragraph" w:customStyle="1" w:styleId="xl71">
    <w:name w:val="xl71"/>
    <w:basedOn w:val="Normal"/>
    <w:uiPriority w:val="99"/>
    <w:rsid w:val="00060AC4"/>
    <w:pPr>
      <w:pBdr>
        <w:top w:val="single" w:sz="8" w:space="0" w:color="auto"/>
        <w:left w:val="single" w:sz="8" w:space="0" w:color="auto"/>
      </w:pBdr>
      <w:spacing w:before="100" w:beforeAutospacing="1" w:after="100" w:afterAutospacing="1"/>
      <w:jc w:val="center"/>
      <w:textAlignment w:val="center"/>
    </w:pPr>
    <w:rPr>
      <w:rFonts w:ascii="Tahoma" w:hAnsi="Tahoma" w:cs="Tahoma"/>
      <w:b/>
      <w:bCs/>
      <w:sz w:val="24"/>
      <w:szCs w:val="24"/>
      <w:lang w:val="es-ES_tradnl"/>
    </w:rPr>
  </w:style>
  <w:style w:type="paragraph" w:customStyle="1" w:styleId="xl72">
    <w:name w:val="xl72"/>
    <w:basedOn w:val="Normal"/>
    <w:uiPriority w:val="99"/>
    <w:rsid w:val="00060AC4"/>
    <w:pPr>
      <w:pBdr>
        <w:top w:val="single" w:sz="8" w:space="0" w:color="auto"/>
      </w:pBdr>
      <w:spacing w:before="100" w:beforeAutospacing="1" w:after="100" w:afterAutospacing="1"/>
      <w:jc w:val="center"/>
      <w:textAlignment w:val="center"/>
    </w:pPr>
    <w:rPr>
      <w:sz w:val="24"/>
      <w:szCs w:val="24"/>
      <w:lang w:val="es-ES_tradnl"/>
    </w:rPr>
  </w:style>
  <w:style w:type="paragraph" w:customStyle="1" w:styleId="xl73">
    <w:name w:val="xl73"/>
    <w:basedOn w:val="Normal"/>
    <w:uiPriority w:val="99"/>
    <w:rsid w:val="00060AC4"/>
    <w:pPr>
      <w:pBdr>
        <w:top w:val="single" w:sz="8" w:space="0" w:color="auto"/>
        <w:right w:val="single" w:sz="8" w:space="0" w:color="auto"/>
      </w:pBdr>
      <w:spacing w:before="100" w:beforeAutospacing="1" w:after="100" w:afterAutospacing="1"/>
      <w:jc w:val="center"/>
      <w:textAlignment w:val="center"/>
    </w:pPr>
    <w:rPr>
      <w:sz w:val="24"/>
      <w:szCs w:val="24"/>
      <w:lang w:val="es-ES_tradnl"/>
    </w:rPr>
  </w:style>
  <w:style w:type="paragraph" w:customStyle="1" w:styleId="xl74">
    <w:name w:val="xl74"/>
    <w:basedOn w:val="Normal"/>
    <w:uiPriority w:val="99"/>
    <w:rsid w:val="00060AC4"/>
    <w:pPr>
      <w:pBdr>
        <w:left w:val="single" w:sz="8" w:space="0" w:color="auto"/>
        <w:bottom w:val="single" w:sz="8" w:space="0" w:color="auto"/>
      </w:pBdr>
      <w:spacing w:before="100" w:beforeAutospacing="1" w:after="100" w:afterAutospacing="1"/>
      <w:jc w:val="center"/>
      <w:textAlignment w:val="center"/>
    </w:pPr>
    <w:rPr>
      <w:sz w:val="24"/>
      <w:szCs w:val="24"/>
      <w:lang w:val="es-ES_tradnl"/>
    </w:rPr>
  </w:style>
  <w:style w:type="paragraph" w:customStyle="1" w:styleId="xl75">
    <w:name w:val="xl75"/>
    <w:basedOn w:val="Normal"/>
    <w:uiPriority w:val="99"/>
    <w:rsid w:val="00060AC4"/>
    <w:pPr>
      <w:pBdr>
        <w:bottom w:val="single" w:sz="8" w:space="0" w:color="auto"/>
      </w:pBdr>
      <w:spacing w:before="100" w:beforeAutospacing="1" w:after="100" w:afterAutospacing="1"/>
      <w:jc w:val="center"/>
      <w:textAlignment w:val="center"/>
    </w:pPr>
    <w:rPr>
      <w:sz w:val="24"/>
      <w:szCs w:val="24"/>
      <w:lang w:val="es-ES_tradnl"/>
    </w:rPr>
  </w:style>
  <w:style w:type="paragraph" w:customStyle="1" w:styleId="xl76">
    <w:name w:val="xl76"/>
    <w:basedOn w:val="Normal"/>
    <w:uiPriority w:val="99"/>
    <w:rsid w:val="00060AC4"/>
    <w:pPr>
      <w:pBdr>
        <w:bottom w:val="single" w:sz="8" w:space="0" w:color="auto"/>
        <w:right w:val="single" w:sz="8" w:space="0" w:color="auto"/>
      </w:pBdr>
      <w:spacing w:before="100" w:beforeAutospacing="1" w:after="100" w:afterAutospacing="1"/>
      <w:jc w:val="center"/>
      <w:textAlignment w:val="center"/>
    </w:pPr>
    <w:rPr>
      <w:sz w:val="24"/>
      <w:szCs w:val="24"/>
      <w:lang w:val="es-ES_tradnl"/>
    </w:rPr>
  </w:style>
  <w:style w:type="paragraph" w:customStyle="1" w:styleId="xl77">
    <w:name w:val="xl77"/>
    <w:basedOn w:val="Normal"/>
    <w:uiPriority w:val="99"/>
    <w:rsid w:val="00060AC4"/>
    <w:pPr>
      <w:pBdr>
        <w:top w:val="single" w:sz="8" w:space="0" w:color="auto"/>
        <w:bottom w:val="single" w:sz="8" w:space="0" w:color="auto"/>
      </w:pBdr>
      <w:spacing w:before="100" w:beforeAutospacing="1" w:after="100" w:afterAutospacing="1"/>
    </w:pPr>
    <w:rPr>
      <w:rFonts w:ascii="Tahoma" w:hAnsi="Tahoma" w:cs="Tahoma"/>
      <w:sz w:val="16"/>
      <w:szCs w:val="16"/>
      <w:lang w:val="es-ES_tradnl"/>
    </w:rPr>
  </w:style>
  <w:style w:type="paragraph" w:customStyle="1" w:styleId="xl78">
    <w:name w:val="xl78"/>
    <w:basedOn w:val="Normal"/>
    <w:uiPriority w:val="99"/>
    <w:rsid w:val="00060AC4"/>
    <w:pPr>
      <w:pBdr>
        <w:top w:val="single" w:sz="8" w:space="0" w:color="auto"/>
        <w:bottom w:val="single" w:sz="8" w:space="0" w:color="auto"/>
      </w:pBdr>
      <w:spacing w:before="100" w:beforeAutospacing="1" w:after="100" w:afterAutospacing="1"/>
    </w:pPr>
    <w:rPr>
      <w:rFonts w:ascii="Tahoma" w:hAnsi="Tahoma" w:cs="Tahoma"/>
      <w:b/>
      <w:bCs/>
      <w:sz w:val="16"/>
      <w:szCs w:val="16"/>
      <w:lang w:val="es-ES_tradnl"/>
    </w:rPr>
  </w:style>
  <w:style w:type="paragraph" w:customStyle="1" w:styleId="Car">
    <w:name w:val="Car"/>
    <w:basedOn w:val="Normal"/>
    <w:uiPriority w:val="99"/>
    <w:rsid w:val="00060AC4"/>
    <w:pPr>
      <w:spacing w:after="160" w:line="240" w:lineRule="exact"/>
    </w:pPr>
    <w:rPr>
      <w:rFonts w:ascii="Tahoma" w:hAnsi="Tahoma"/>
      <w:lang w:val="en-US" w:eastAsia="en-US"/>
    </w:rPr>
  </w:style>
  <w:style w:type="paragraph" w:styleId="Textodebloque">
    <w:name w:val="Block Text"/>
    <w:basedOn w:val="Normal"/>
    <w:rsid w:val="00060AC4"/>
    <w:pPr>
      <w:spacing w:before="120" w:after="120" w:line="360" w:lineRule="atLeast"/>
      <w:ind w:left="851" w:right="-7"/>
      <w:jc w:val="both"/>
    </w:pPr>
    <w:rPr>
      <w:snapToGrid w:val="0"/>
      <w:color w:val="000000"/>
      <w:sz w:val="24"/>
      <w:lang w:val="es-ES_tradnl"/>
    </w:rPr>
  </w:style>
  <w:style w:type="paragraph" w:styleId="Textoindependiente3">
    <w:name w:val="Body Text 3"/>
    <w:basedOn w:val="Normal"/>
    <w:link w:val="Textoindependiente3Car"/>
    <w:uiPriority w:val="99"/>
    <w:rsid w:val="00060AC4"/>
    <w:pPr>
      <w:spacing w:after="120"/>
    </w:pPr>
    <w:rPr>
      <w:sz w:val="16"/>
      <w:szCs w:val="16"/>
      <w:lang w:val="es-ES_tradnl"/>
    </w:rPr>
  </w:style>
  <w:style w:type="character" w:customStyle="1" w:styleId="Textoindependiente3Car">
    <w:name w:val="Texto independiente 3 Car"/>
    <w:link w:val="Textoindependiente3"/>
    <w:uiPriority w:val="99"/>
    <w:rsid w:val="00060AC4"/>
    <w:rPr>
      <w:sz w:val="16"/>
      <w:szCs w:val="16"/>
      <w:lang w:val="es-ES_tradnl" w:eastAsia="es-ES"/>
    </w:rPr>
  </w:style>
  <w:style w:type="paragraph" w:styleId="Listaconvietas">
    <w:name w:val="List Bullet"/>
    <w:basedOn w:val="Normal"/>
    <w:autoRedefine/>
    <w:uiPriority w:val="99"/>
    <w:rsid w:val="00060AC4"/>
    <w:pPr>
      <w:spacing w:line="240" w:lineRule="atLeast"/>
      <w:ind w:left="360"/>
    </w:pPr>
    <w:rPr>
      <w:rFonts w:ascii="Arial" w:hAnsi="Arial" w:cs="Arial"/>
      <w:sz w:val="22"/>
      <w:szCs w:val="22"/>
      <w:lang w:val="es-ES_tradnl"/>
    </w:rPr>
  </w:style>
  <w:style w:type="paragraph" w:styleId="Subttulo">
    <w:name w:val="Subtitle"/>
    <w:basedOn w:val="Normal"/>
    <w:link w:val="SubttuloCar"/>
    <w:qFormat/>
    <w:rsid w:val="00060AC4"/>
    <w:pPr>
      <w:jc w:val="center"/>
    </w:pPr>
    <w:rPr>
      <w:sz w:val="28"/>
      <w:lang w:val="es-ES_tradnl" w:eastAsia="es-MX"/>
    </w:rPr>
  </w:style>
  <w:style w:type="character" w:customStyle="1" w:styleId="SubttuloCar">
    <w:name w:val="Subtítulo Car"/>
    <w:link w:val="Subttulo"/>
    <w:rsid w:val="00060AC4"/>
    <w:rPr>
      <w:sz w:val="28"/>
      <w:lang w:val="es-ES_tradnl" w:eastAsia="es-MX"/>
    </w:rPr>
  </w:style>
  <w:style w:type="paragraph" w:styleId="Textosinformato">
    <w:name w:val="Plain Text"/>
    <w:basedOn w:val="Normal"/>
    <w:link w:val="TextosinformatoCar"/>
    <w:uiPriority w:val="99"/>
    <w:rsid w:val="00060AC4"/>
    <w:rPr>
      <w:rFonts w:ascii="Courier New" w:hAnsi="Courier New" w:cs="Courier New"/>
      <w:lang w:val="es-ES_tradnl"/>
    </w:rPr>
  </w:style>
  <w:style w:type="character" w:customStyle="1" w:styleId="TextosinformatoCar">
    <w:name w:val="Texto sin formato Car"/>
    <w:link w:val="Textosinformato"/>
    <w:uiPriority w:val="99"/>
    <w:rsid w:val="00060AC4"/>
    <w:rPr>
      <w:rFonts w:ascii="Courier New" w:hAnsi="Courier New" w:cs="Courier New"/>
      <w:lang w:val="es-ES_tradnl" w:eastAsia="es-ES"/>
    </w:rPr>
  </w:style>
  <w:style w:type="paragraph" w:styleId="TtuloTDC">
    <w:name w:val="TOC Heading"/>
    <w:basedOn w:val="Ttulo1"/>
    <w:next w:val="Normal"/>
    <w:uiPriority w:val="39"/>
    <w:qFormat/>
    <w:rsid w:val="00060AC4"/>
    <w:pPr>
      <w:keepLines/>
      <w:spacing w:before="480" w:line="276" w:lineRule="auto"/>
      <w:outlineLvl w:val="9"/>
    </w:pPr>
    <w:rPr>
      <w:rFonts w:ascii="Cambria" w:hAnsi="Cambria"/>
      <w:b/>
      <w:bCs/>
      <w:color w:val="365F91"/>
      <w:sz w:val="28"/>
      <w:szCs w:val="28"/>
      <w:lang w:eastAsia="en-US"/>
    </w:rPr>
  </w:style>
  <w:style w:type="paragraph" w:styleId="TDC2">
    <w:name w:val="toc 2"/>
    <w:basedOn w:val="Normal"/>
    <w:next w:val="Normal"/>
    <w:autoRedefine/>
    <w:uiPriority w:val="39"/>
    <w:unhideWhenUsed/>
    <w:qFormat/>
    <w:rsid w:val="00060AC4"/>
    <w:pPr>
      <w:tabs>
        <w:tab w:val="right" w:leader="dot" w:pos="8909"/>
      </w:tabs>
      <w:spacing w:after="100" w:line="276" w:lineRule="auto"/>
    </w:pPr>
    <w:rPr>
      <w:rFonts w:ascii="Calibri" w:hAnsi="Calibri"/>
      <w:sz w:val="22"/>
      <w:szCs w:val="22"/>
      <w:lang w:val="es-ES_tradnl" w:eastAsia="en-US"/>
    </w:rPr>
  </w:style>
  <w:style w:type="paragraph" w:styleId="TDC3">
    <w:name w:val="toc 3"/>
    <w:basedOn w:val="Normal"/>
    <w:next w:val="Normal"/>
    <w:autoRedefine/>
    <w:uiPriority w:val="39"/>
    <w:unhideWhenUsed/>
    <w:qFormat/>
    <w:rsid w:val="00060AC4"/>
    <w:pPr>
      <w:spacing w:after="100" w:line="276" w:lineRule="auto"/>
      <w:ind w:left="440"/>
    </w:pPr>
    <w:rPr>
      <w:rFonts w:ascii="Calibri" w:hAnsi="Calibri"/>
      <w:sz w:val="22"/>
      <w:szCs w:val="22"/>
      <w:lang w:val="es-ES_tradnl" w:eastAsia="en-US"/>
    </w:rPr>
  </w:style>
  <w:style w:type="paragraph" w:customStyle="1" w:styleId="CarCharChar">
    <w:name w:val="Car Char Char"/>
    <w:basedOn w:val="Normal"/>
    <w:uiPriority w:val="99"/>
    <w:rsid w:val="00060AC4"/>
    <w:pPr>
      <w:spacing w:after="160" w:line="240" w:lineRule="exact"/>
    </w:pPr>
    <w:rPr>
      <w:rFonts w:ascii="Arial" w:hAnsi="Arial"/>
      <w:lang w:val="en-US" w:eastAsia="en-US"/>
    </w:rPr>
  </w:style>
  <w:style w:type="paragraph" w:customStyle="1" w:styleId="Default">
    <w:name w:val="Default"/>
    <w:rsid w:val="00060AC4"/>
    <w:pPr>
      <w:autoSpaceDE w:val="0"/>
      <w:autoSpaceDN w:val="0"/>
      <w:adjustRightInd w:val="0"/>
    </w:pPr>
    <w:rPr>
      <w:color w:val="000000"/>
      <w:sz w:val="24"/>
      <w:szCs w:val="24"/>
      <w:lang w:val="es-ES" w:eastAsia="es-ES"/>
    </w:rPr>
  </w:style>
  <w:style w:type="character" w:styleId="CitaHTML">
    <w:name w:val="HTML Cite"/>
    <w:uiPriority w:val="99"/>
    <w:unhideWhenUsed/>
    <w:rsid w:val="00060AC4"/>
    <w:rPr>
      <w:i/>
      <w:iCs/>
    </w:rPr>
  </w:style>
  <w:style w:type="character" w:customStyle="1" w:styleId="TextocomentarioCar">
    <w:name w:val="Texto comentario Car"/>
    <w:link w:val="Textocomentario"/>
    <w:uiPriority w:val="99"/>
    <w:rsid w:val="00060AC4"/>
    <w:rPr>
      <w:lang w:val="es-ES" w:eastAsia="es-ES"/>
    </w:rPr>
  </w:style>
  <w:style w:type="character" w:customStyle="1" w:styleId="AsuntodelcomentarioCar">
    <w:name w:val="Asunto del comentario Car"/>
    <w:link w:val="Asuntodelcomentario"/>
    <w:uiPriority w:val="99"/>
    <w:rsid w:val="00060AC4"/>
    <w:rPr>
      <w:b/>
      <w:bCs/>
      <w:lang w:val="es-ES" w:eastAsia="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060AC4"/>
    <w:pPr>
      <w:spacing w:after="160" w:line="240" w:lineRule="exact"/>
    </w:pPr>
    <w:rPr>
      <w:rFonts w:ascii="Arial" w:hAnsi="Arial"/>
      <w:lang w:val="en-US" w:eastAsia="en-US"/>
    </w:rPr>
  </w:style>
  <w:style w:type="numbering" w:customStyle="1" w:styleId="Sinlista1">
    <w:name w:val="Sin lista1"/>
    <w:next w:val="Sinlista"/>
    <w:semiHidden/>
    <w:rsid w:val="00060AC4"/>
  </w:style>
  <w:style w:type="table" w:customStyle="1" w:styleId="Tablaconcuadrcula1">
    <w:name w:val="Tabla con cuadrícula1"/>
    <w:basedOn w:val="Tablanormal"/>
    <w:next w:val="Tablaconcuadrcula"/>
    <w:uiPriority w:val="59"/>
    <w:rsid w:val="00060AC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rsid w:val="00060AC4"/>
    <w:pPr>
      <w:widowControl w:val="0"/>
      <w:adjustRightInd w:val="0"/>
      <w:spacing w:line="360" w:lineRule="atLeast"/>
      <w:ind w:left="283" w:hanging="283"/>
      <w:jc w:val="both"/>
      <w:textAlignment w:val="baseline"/>
    </w:pPr>
    <w:rPr>
      <w:rFonts w:ascii="Arial" w:eastAsia="MS Mincho" w:hAnsi="Arial"/>
      <w:lang w:val="es-CL" w:eastAsia="en-US"/>
    </w:rPr>
  </w:style>
  <w:style w:type="paragraph" w:styleId="Continuarlista">
    <w:name w:val="List Continue"/>
    <w:basedOn w:val="Normal"/>
    <w:uiPriority w:val="99"/>
    <w:rsid w:val="00060AC4"/>
    <w:pPr>
      <w:widowControl w:val="0"/>
      <w:adjustRightInd w:val="0"/>
      <w:spacing w:after="120" w:line="360" w:lineRule="atLeast"/>
      <w:ind w:left="283"/>
      <w:jc w:val="both"/>
      <w:textAlignment w:val="baseline"/>
    </w:pPr>
    <w:rPr>
      <w:rFonts w:ascii="Arial" w:eastAsia="MS Mincho" w:hAnsi="Arial"/>
      <w:lang w:val="es-CL" w:eastAsia="en-US"/>
    </w:rPr>
  </w:style>
  <w:style w:type="paragraph" w:customStyle="1" w:styleId="CarCar1CarCarCarCarCarCarCarCarCarCarCarCarCarCarCar">
    <w:name w:val="Car Car1 Car Car Car Car Car Car Car Car Car Car Car Car Car Car Car"/>
    <w:basedOn w:val="Normal"/>
    <w:rsid w:val="00060AC4"/>
    <w:pPr>
      <w:spacing w:before="80" w:after="80"/>
      <w:ind w:left="4320"/>
      <w:jc w:val="both"/>
    </w:pPr>
    <w:rPr>
      <w:rFonts w:ascii="Arial" w:eastAsia="MS Mincho" w:hAnsi="Arial"/>
      <w:lang w:val="en-US" w:eastAsia="en-US"/>
    </w:rPr>
  </w:style>
  <w:style w:type="paragraph" w:customStyle="1" w:styleId="CarCarCarCarCarCarCarCarCarCarCarCarCarCarCar">
    <w:name w:val="Car Car Car Car Car Car Car Car Car Car Car Car Car Car Car"/>
    <w:basedOn w:val="Normal"/>
    <w:rsid w:val="00060AC4"/>
    <w:pPr>
      <w:spacing w:after="160" w:line="240" w:lineRule="exact"/>
    </w:pPr>
    <w:rPr>
      <w:rFonts w:ascii="Arial" w:eastAsia="MS Mincho" w:hAnsi="Arial"/>
      <w:lang w:val="en-US" w:eastAsia="en-US"/>
    </w:rPr>
  </w:style>
  <w:style w:type="paragraph" w:customStyle="1" w:styleId="CarCarCarCar">
    <w:name w:val="Car Car Car Car"/>
    <w:basedOn w:val="Normal"/>
    <w:rsid w:val="00060AC4"/>
    <w:pPr>
      <w:spacing w:after="160" w:line="240" w:lineRule="exact"/>
    </w:pPr>
    <w:rPr>
      <w:rFonts w:ascii="Arial" w:eastAsia="MS Mincho" w:hAnsi="Arial"/>
      <w:lang w:val="en-US" w:eastAsia="en-US"/>
    </w:rPr>
  </w:style>
  <w:style w:type="numbering" w:customStyle="1" w:styleId="Sinlista11">
    <w:name w:val="Sin lista11"/>
    <w:next w:val="Sinlista"/>
    <w:semiHidden/>
    <w:rsid w:val="00060AC4"/>
  </w:style>
  <w:style w:type="table" w:customStyle="1" w:styleId="Tablaconcuadrcula11">
    <w:name w:val="Tabla con cuadrícula11"/>
    <w:basedOn w:val="Tablanormal"/>
    <w:next w:val="Tablaconcuadrcula"/>
    <w:rsid w:val="00060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2">
    <w:name w:val="CM22"/>
    <w:basedOn w:val="Default"/>
    <w:next w:val="Default"/>
    <w:uiPriority w:val="99"/>
    <w:rsid w:val="00060AC4"/>
    <w:pPr>
      <w:widowControl w:val="0"/>
      <w:spacing w:after="267"/>
    </w:pPr>
    <w:rPr>
      <w:color w:val="auto"/>
      <w:lang w:val="es-CL" w:eastAsia="es-CL"/>
    </w:rPr>
  </w:style>
  <w:style w:type="paragraph" w:customStyle="1" w:styleId="CM23">
    <w:name w:val="CM23"/>
    <w:basedOn w:val="Default"/>
    <w:next w:val="Default"/>
    <w:uiPriority w:val="99"/>
    <w:rsid w:val="00060AC4"/>
    <w:pPr>
      <w:widowControl w:val="0"/>
      <w:spacing w:after="545"/>
    </w:pPr>
    <w:rPr>
      <w:color w:val="auto"/>
      <w:lang w:val="es-CL" w:eastAsia="es-CL"/>
    </w:rPr>
  </w:style>
  <w:style w:type="paragraph" w:customStyle="1" w:styleId="VIETASP">
    <w:name w:val="VIÑETAS_P"/>
    <w:basedOn w:val="Normal"/>
    <w:autoRedefine/>
    <w:uiPriority w:val="99"/>
    <w:rsid w:val="00060AC4"/>
    <w:pPr>
      <w:spacing w:line="360" w:lineRule="auto"/>
    </w:pPr>
    <w:rPr>
      <w:rFonts w:ascii="Arial" w:hAnsi="Arial" w:cs="Arial"/>
      <w:sz w:val="22"/>
      <w:szCs w:val="22"/>
      <w:lang w:val="es-ES_tradnl"/>
    </w:rPr>
  </w:style>
  <w:style w:type="paragraph" w:customStyle="1" w:styleId="CM24">
    <w:name w:val="CM24"/>
    <w:basedOn w:val="Default"/>
    <w:next w:val="Default"/>
    <w:uiPriority w:val="99"/>
    <w:rsid w:val="00060AC4"/>
    <w:pPr>
      <w:widowControl w:val="0"/>
      <w:spacing w:after="245"/>
    </w:pPr>
    <w:rPr>
      <w:color w:val="auto"/>
      <w:lang w:val="es-CL" w:eastAsia="es-CL"/>
    </w:rPr>
  </w:style>
  <w:style w:type="paragraph" w:customStyle="1" w:styleId="PARRAFO">
    <w:name w:val="PARRAFO"/>
    <w:basedOn w:val="Normal"/>
    <w:autoRedefine/>
    <w:uiPriority w:val="99"/>
    <w:rsid w:val="00060AC4"/>
    <w:pPr>
      <w:spacing w:line="360" w:lineRule="auto"/>
      <w:jc w:val="both"/>
    </w:pPr>
    <w:rPr>
      <w:rFonts w:ascii="Arial" w:hAnsi="Arial" w:cs="Arial"/>
      <w:lang w:val="es-CL"/>
    </w:rPr>
  </w:style>
  <w:style w:type="table" w:styleId="Tablaconcolumnas3">
    <w:name w:val="Table Columns 3"/>
    <w:basedOn w:val="Tablanormal"/>
    <w:rsid w:val="00060AC4"/>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nfasis">
    <w:name w:val="Emphasis"/>
    <w:qFormat/>
    <w:rsid w:val="00060AC4"/>
    <w:rPr>
      <w:i/>
      <w:iCs/>
    </w:rPr>
  </w:style>
  <w:style w:type="paragraph" w:customStyle="1" w:styleId="CM7">
    <w:name w:val="CM7"/>
    <w:basedOn w:val="Default"/>
    <w:next w:val="Default"/>
    <w:uiPriority w:val="99"/>
    <w:rsid w:val="00060AC4"/>
    <w:pPr>
      <w:widowControl w:val="0"/>
      <w:spacing w:line="218" w:lineRule="atLeast"/>
    </w:pPr>
    <w:rPr>
      <w:color w:val="auto"/>
      <w:szCs w:val="20"/>
      <w:lang w:val="es-CL"/>
    </w:rPr>
  </w:style>
  <w:style w:type="paragraph" w:customStyle="1" w:styleId="Basepara">
    <w:name w:val="Basepara"/>
    <w:basedOn w:val="Normal"/>
    <w:link w:val="BaseparaChar"/>
    <w:rsid w:val="005D3849"/>
    <w:pPr>
      <w:overflowPunct w:val="0"/>
      <w:autoSpaceDE w:val="0"/>
      <w:autoSpaceDN w:val="0"/>
      <w:adjustRightInd w:val="0"/>
      <w:spacing w:after="240" w:line="264" w:lineRule="auto"/>
      <w:ind w:left="907"/>
      <w:jc w:val="both"/>
      <w:textAlignment w:val="baseline"/>
    </w:pPr>
    <w:rPr>
      <w:rFonts w:ascii="Arial" w:hAnsi="Arial"/>
      <w:sz w:val="22"/>
      <w:szCs w:val="24"/>
      <w:lang w:val="en-CA" w:eastAsia="en-US"/>
    </w:rPr>
  </w:style>
  <w:style w:type="character" w:customStyle="1" w:styleId="BaseparaChar">
    <w:name w:val="Basepara Char"/>
    <w:link w:val="Basepara"/>
    <w:rsid w:val="005D3849"/>
    <w:rPr>
      <w:rFonts w:ascii="Arial" w:hAnsi="Arial"/>
      <w:sz w:val="22"/>
      <w:szCs w:val="24"/>
      <w:lang w:val="en-CA" w:eastAsia="en-US"/>
    </w:rPr>
  </w:style>
  <w:style w:type="character" w:customStyle="1" w:styleId="PrrafodelistaCar">
    <w:name w:val="Párrafo de lista Car"/>
    <w:link w:val="Prrafodelista"/>
    <w:uiPriority w:val="34"/>
    <w:rsid w:val="005D3849"/>
    <w:rPr>
      <w:lang w:val="es-ES" w:eastAsia="es-ES"/>
    </w:rPr>
  </w:style>
  <w:style w:type="character" w:customStyle="1" w:styleId="EncabezadoCar1">
    <w:name w:val="Encabezado Car1"/>
    <w:aliases w:val="Encabezado top Car1,Encabezado Car Car Car1,encabezado Car1"/>
    <w:uiPriority w:val="99"/>
    <w:semiHidden/>
    <w:rsid w:val="00C87EB2"/>
    <w:rPr>
      <w:lang w:val="es-ES_tradnl" w:eastAsia="es-ES"/>
    </w:rPr>
  </w:style>
  <w:style w:type="character" w:customStyle="1" w:styleId="SangradetextonormalCar">
    <w:name w:val="Sangría de texto normal Car"/>
    <w:link w:val="Sangradetextonormal"/>
    <w:uiPriority w:val="99"/>
    <w:rsid w:val="00C87EB2"/>
    <w:rPr>
      <w:rFonts w:ascii="Arial" w:hAnsi="Arial"/>
      <w:sz w:val="24"/>
      <w:lang w:val="es-MX" w:eastAsia="es-ES"/>
    </w:rPr>
  </w:style>
  <w:style w:type="character" w:customStyle="1" w:styleId="Textoindependiente2Car">
    <w:name w:val="Texto independiente 2 Car"/>
    <w:link w:val="Textoindependiente2"/>
    <w:uiPriority w:val="99"/>
    <w:rsid w:val="00C87EB2"/>
    <w:rPr>
      <w:lang w:val="es-ES" w:eastAsia="es-ES"/>
    </w:rPr>
  </w:style>
  <w:style w:type="paragraph" w:customStyle="1" w:styleId="CarCar1CarCarCarCarCarCarCarCarCarCarCarCarCarCarCar0">
    <w:name w:val="Car Car1 Car Car Car Car Car Car Car Car Car Car Car Car Car Car Car"/>
    <w:basedOn w:val="Normal"/>
    <w:uiPriority w:val="99"/>
    <w:rsid w:val="00C87EB2"/>
    <w:pPr>
      <w:spacing w:before="80" w:after="80"/>
      <w:ind w:left="4320"/>
      <w:jc w:val="both"/>
    </w:pPr>
    <w:rPr>
      <w:rFonts w:ascii="Arial" w:eastAsia="MS Mincho" w:hAnsi="Arial"/>
      <w:lang w:val="en-US" w:eastAsia="en-US"/>
    </w:rPr>
  </w:style>
  <w:style w:type="paragraph" w:customStyle="1" w:styleId="CarCarCarCarCarCarCarCarCarCarCarCarCarCarCar0">
    <w:name w:val="Car Car Car Car Car Car Car Car Car Car Car Car Car Car Car"/>
    <w:basedOn w:val="Normal"/>
    <w:uiPriority w:val="99"/>
    <w:rsid w:val="00C87EB2"/>
    <w:pPr>
      <w:spacing w:after="160" w:line="240" w:lineRule="exact"/>
    </w:pPr>
    <w:rPr>
      <w:rFonts w:ascii="Arial" w:eastAsia="MS Mincho" w:hAnsi="Arial"/>
      <w:lang w:val="en-US" w:eastAsia="en-US"/>
    </w:rPr>
  </w:style>
  <w:style w:type="paragraph" w:customStyle="1" w:styleId="CarCarCarCar0">
    <w:name w:val="Car Car Car Car"/>
    <w:basedOn w:val="Normal"/>
    <w:uiPriority w:val="99"/>
    <w:rsid w:val="00C87EB2"/>
    <w:pPr>
      <w:spacing w:after="160" w:line="240" w:lineRule="exact"/>
    </w:pPr>
    <w:rPr>
      <w:rFonts w:ascii="Arial" w:eastAsia="MS Mincho" w:hAnsi="Arial"/>
      <w:lang w:val="en-US" w:eastAsia="en-US"/>
    </w:rPr>
  </w:style>
  <w:style w:type="character" w:customStyle="1" w:styleId="hps">
    <w:name w:val="hps"/>
    <w:rsid w:val="00C87EB2"/>
  </w:style>
  <w:style w:type="paragraph" w:customStyle="1" w:styleId="Textopredeterminado">
    <w:name w:val="Texto predeterminado"/>
    <w:basedOn w:val="Normal"/>
    <w:rsid w:val="00040074"/>
    <w:rPr>
      <w:sz w:val="24"/>
      <w:lang w:val="es-ES_tradnl" w:eastAsia="en-US"/>
    </w:rPr>
  </w:style>
  <w:style w:type="paragraph" w:customStyle="1" w:styleId="Basepara0">
    <w:name w:val="Basepara0"/>
    <w:basedOn w:val="Normal"/>
    <w:rsid w:val="004867BA"/>
    <w:pPr>
      <w:overflowPunct w:val="0"/>
      <w:autoSpaceDE w:val="0"/>
      <w:autoSpaceDN w:val="0"/>
      <w:adjustRightInd w:val="0"/>
      <w:spacing w:after="240" w:line="264" w:lineRule="auto"/>
      <w:ind w:left="907"/>
      <w:jc w:val="both"/>
      <w:textAlignment w:val="baseline"/>
    </w:pPr>
    <w:rPr>
      <w:rFonts w:ascii="Arial" w:hAnsi="Arial"/>
      <w:sz w:val="22"/>
      <w:szCs w:val="22"/>
      <w:lang w:eastAsia="en-US"/>
    </w:rPr>
  </w:style>
  <w:style w:type="paragraph" w:customStyle="1" w:styleId="basepara1">
    <w:name w:val="basepara1"/>
    <w:basedOn w:val="Normal"/>
    <w:autoRedefine/>
    <w:rsid w:val="004867BA"/>
    <w:pPr>
      <w:overflowPunct w:val="0"/>
      <w:autoSpaceDE w:val="0"/>
      <w:autoSpaceDN w:val="0"/>
      <w:adjustRightInd w:val="0"/>
      <w:spacing w:line="264" w:lineRule="auto"/>
      <w:ind w:left="1418"/>
      <w:jc w:val="both"/>
      <w:textAlignment w:val="baseline"/>
    </w:pPr>
    <w:rPr>
      <w:rFonts w:ascii="Arial" w:hAnsi="Arial"/>
      <w:sz w:val="22"/>
      <w:lang w:eastAsia="en-US"/>
    </w:rPr>
  </w:style>
  <w:style w:type="paragraph" w:customStyle="1" w:styleId="Basepara-a">
    <w:name w:val="Basepara-a"/>
    <w:basedOn w:val="Normal"/>
    <w:autoRedefine/>
    <w:rsid w:val="004867BA"/>
    <w:pPr>
      <w:overflowPunct w:val="0"/>
      <w:autoSpaceDE w:val="0"/>
      <w:autoSpaceDN w:val="0"/>
      <w:adjustRightInd w:val="0"/>
      <w:spacing w:line="264" w:lineRule="auto"/>
      <w:ind w:left="851"/>
      <w:jc w:val="both"/>
      <w:textAlignment w:val="baseline"/>
    </w:pPr>
    <w:rPr>
      <w:rFonts w:ascii="Arial" w:hAnsi="Arial" w:cs="Arial"/>
      <w:sz w:val="22"/>
      <w:lang w:val="en-CA" w:eastAsia="en-US"/>
    </w:rPr>
  </w:style>
  <w:style w:type="table" w:customStyle="1" w:styleId="Tabladecuadrcula2-nfasis11">
    <w:name w:val="Tabla de cuadrícula 2 - Énfasis 11"/>
    <w:basedOn w:val="Tablanormal"/>
    <w:uiPriority w:val="47"/>
    <w:rsid w:val="004867BA"/>
    <w:rPr>
      <w:rFonts w:ascii="Arial Narrow" w:eastAsia="Calibri" w:hAnsi="Arial Narrow"/>
      <w:lang w:val="es-PE" w:eastAsia="es-P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2-nfasis11">
    <w:name w:val="Tabla de lista 2 - Énfasis 11"/>
    <w:basedOn w:val="Tablanormal"/>
    <w:uiPriority w:val="47"/>
    <w:rsid w:val="004867BA"/>
    <w:rPr>
      <w:rFonts w:ascii="Arial Narrow" w:eastAsia="Calibri" w:hAnsi="Arial Narrow"/>
      <w:lang w:val="es-PE" w:eastAsia="es-P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1clara-nfasis11">
    <w:name w:val="Tabla de cuadrícula 1 clara - Énfasis 11"/>
    <w:basedOn w:val="Tablanormal"/>
    <w:uiPriority w:val="46"/>
    <w:rsid w:val="004867BA"/>
    <w:rPr>
      <w:rFonts w:ascii="Arial Narrow" w:eastAsia="Calibri" w:hAnsi="Arial Narrow"/>
      <w:lang w:val="es-PE" w:eastAsia="es-P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DC4">
    <w:name w:val="toc 4"/>
    <w:basedOn w:val="Normal"/>
    <w:next w:val="Normal"/>
    <w:autoRedefine/>
    <w:uiPriority w:val="39"/>
    <w:unhideWhenUsed/>
    <w:rsid w:val="00386F3F"/>
    <w:pPr>
      <w:spacing w:after="100" w:line="276" w:lineRule="auto"/>
      <w:ind w:left="660"/>
    </w:pPr>
    <w:rPr>
      <w:rFonts w:asciiTheme="minorHAnsi" w:eastAsiaTheme="minorEastAsia" w:hAnsiTheme="minorHAnsi" w:cstheme="minorBidi"/>
      <w:sz w:val="22"/>
      <w:szCs w:val="22"/>
      <w:lang w:val="es-CL" w:eastAsia="es-CL"/>
    </w:rPr>
  </w:style>
  <w:style w:type="paragraph" w:styleId="TDC5">
    <w:name w:val="toc 5"/>
    <w:basedOn w:val="Normal"/>
    <w:next w:val="Normal"/>
    <w:autoRedefine/>
    <w:uiPriority w:val="39"/>
    <w:unhideWhenUsed/>
    <w:rsid w:val="00386F3F"/>
    <w:pPr>
      <w:spacing w:after="100" w:line="276" w:lineRule="auto"/>
      <w:ind w:left="880"/>
    </w:pPr>
    <w:rPr>
      <w:rFonts w:asciiTheme="minorHAnsi" w:eastAsiaTheme="minorEastAsia" w:hAnsiTheme="minorHAnsi" w:cstheme="minorBidi"/>
      <w:sz w:val="22"/>
      <w:szCs w:val="22"/>
      <w:lang w:val="es-CL" w:eastAsia="es-CL"/>
    </w:rPr>
  </w:style>
  <w:style w:type="paragraph" w:styleId="TDC6">
    <w:name w:val="toc 6"/>
    <w:basedOn w:val="Normal"/>
    <w:next w:val="Normal"/>
    <w:autoRedefine/>
    <w:uiPriority w:val="39"/>
    <w:unhideWhenUsed/>
    <w:rsid w:val="00386F3F"/>
    <w:pPr>
      <w:spacing w:after="100" w:line="276" w:lineRule="auto"/>
      <w:ind w:left="1100"/>
    </w:pPr>
    <w:rPr>
      <w:rFonts w:asciiTheme="minorHAnsi" w:eastAsiaTheme="minorEastAsia" w:hAnsiTheme="minorHAnsi" w:cstheme="minorBidi"/>
      <w:sz w:val="22"/>
      <w:szCs w:val="22"/>
      <w:lang w:val="es-CL" w:eastAsia="es-CL"/>
    </w:rPr>
  </w:style>
  <w:style w:type="paragraph" w:styleId="TDC7">
    <w:name w:val="toc 7"/>
    <w:basedOn w:val="Normal"/>
    <w:next w:val="Normal"/>
    <w:autoRedefine/>
    <w:uiPriority w:val="39"/>
    <w:unhideWhenUsed/>
    <w:rsid w:val="00386F3F"/>
    <w:pPr>
      <w:spacing w:after="100" w:line="276" w:lineRule="auto"/>
      <w:ind w:left="1320"/>
    </w:pPr>
    <w:rPr>
      <w:rFonts w:asciiTheme="minorHAnsi" w:eastAsiaTheme="minorEastAsia" w:hAnsiTheme="minorHAnsi" w:cstheme="minorBidi"/>
      <w:sz w:val="22"/>
      <w:szCs w:val="22"/>
      <w:lang w:val="es-CL" w:eastAsia="es-CL"/>
    </w:rPr>
  </w:style>
  <w:style w:type="paragraph" w:styleId="TDC8">
    <w:name w:val="toc 8"/>
    <w:basedOn w:val="Normal"/>
    <w:next w:val="Normal"/>
    <w:autoRedefine/>
    <w:uiPriority w:val="39"/>
    <w:unhideWhenUsed/>
    <w:rsid w:val="00386F3F"/>
    <w:pPr>
      <w:spacing w:after="100" w:line="276" w:lineRule="auto"/>
      <w:ind w:left="1540"/>
    </w:pPr>
    <w:rPr>
      <w:rFonts w:asciiTheme="minorHAnsi" w:eastAsiaTheme="minorEastAsia" w:hAnsiTheme="minorHAnsi" w:cstheme="minorBidi"/>
      <w:sz w:val="22"/>
      <w:szCs w:val="22"/>
      <w:lang w:val="es-CL" w:eastAsia="es-CL"/>
    </w:rPr>
  </w:style>
  <w:style w:type="paragraph" w:styleId="TDC9">
    <w:name w:val="toc 9"/>
    <w:basedOn w:val="Normal"/>
    <w:next w:val="Normal"/>
    <w:autoRedefine/>
    <w:uiPriority w:val="39"/>
    <w:unhideWhenUsed/>
    <w:rsid w:val="00386F3F"/>
    <w:pPr>
      <w:spacing w:after="100" w:line="276" w:lineRule="auto"/>
      <w:ind w:left="1760"/>
    </w:pPr>
    <w:rPr>
      <w:rFonts w:asciiTheme="minorHAnsi" w:eastAsiaTheme="minorEastAsia" w:hAnsiTheme="minorHAnsi" w:cstheme="minorBidi"/>
      <w:sz w:val="22"/>
      <w:szCs w:val="22"/>
      <w:lang w:val="es-CL" w:eastAsia="es-CL"/>
    </w:rPr>
  </w:style>
  <w:style w:type="paragraph" w:customStyle="1" w:styleId="SALFAPARRAFO">
    <w:name w:val="SALFA PARRAFO"/>
    <w:basedOn w:val="Normal"/>
    <w:autoRedefine/>
    <w:rsid w:val="00142EFA"/>
    <w:pPr>
      <w:ind w:left="708"/>
      <w:jc w:val="both"/>
    </w:pPr>
    <w:rPr>
      <w:rFonts w:ascii="Arial" w:hAnsi="Arial" w:cs="Arial"/>
      <w:b/>
      <w:lang w:val="es-CL"/>
    </w:rPr>
  </w:style>
  <w:style w:type="paragraph" w:customStyle="1" w:styleId="CharCharChar">
    <w:name w:val="Char Char Char"/>
    <w:basedOn w:val="Normal"/>
    <w:semiHidden/>
    <w:rsid w:val="00142EFA"/>
    <w:pPr>
      <w:spacing w:after="160" w:line="240" w:lineRule="exact"/>
    </w:pPr>
    <w:rPr>
      <w:rFonts w:ascii="Arial" w:hAnsi="Arial"/>
      <w:lang w:val="en-US" w:eastAsia="en-US"/>
    </w:rPr>
  </w:style>
  <w:style w:type="paragraph" w:styleId="Lista2">
    <w:name w:val="List 2"/>
    <w:basedOn w:val="Normal"/>
    <w:uiPriority w:val="99"/>
    <w:unhideWhenUsed/>
    <w:rsid w:val="00142EFA"/>
    <w:pPr>
      <w:spacing w:after="200" w:line="276" w:lineRule="auto"/>
      <w:ind w:left="566" w:hanging="283"/>
      <w:contextualSpacing/>
    </w:pPr>
    <w:rPr>
      <w:rFonts w:asciiTheme="minorHAnsi" w:eastAsiaTheme="minorHAnsi" w:hAnsiTheme="minorHAnsi" w:cstheme="minorBidi"/>
      <w:sz w:val="22"/>
      <w:szCs w:val="22"/>
      <w:lang w:eastAsia="en-US"/>
    </w:rPr>
  </w:style>
  <w:style w:type="paragraph" w:styleId="Lista3">
    <w:name w:val="List 3"/>
    <w:basedOn w:val="Normal"/>
    <w:uiPriority w:val="99"/>
    <w:unhideWhenUsed/>
    <w:rsid w:val="00142EFA"/>
    <w:pPr>
      <w:spacing w:after="200" w:line="276" w:lineRule="auto"/>
      <w:ind w:left="849" w:hanging="283"/>
      <w:contextualSpacing/>
    </w:pPr>
    <w:rPr>
      <w:rFonts w:asciiTheme="minorHAnsi" w:eastAsiaTheme="minorHAnsi" w:hAnsiTheme="minorHAnsi" w:cstheme="minorBidi"/>
      <w:sz w:val="22"/>
      <w:szCs w:val="22"/>
      <w:lang w:eastAsia="en-US"/>
    </w:rPr>
  </w:style>
  <w:style w:type="paragraph" w:styleId="Lista4">
    <w:name w:val="List 4"/>
    <w:basedOn w:val="Normal"/>
    <w:uiPriority w:val="99"/>
    <w:unhideWhenUsed/>
    <w:rsid w:val="00142EFA"/>
    <w:pPr>
      <w:spacing w:after="200" w:line="276" w:lineRule="auto"/>
      <w:ind w:left="1132" w:hanging="283"/>
      <w:contextualSpacing/>
    </w:pPr>
    <w:rPr>
      <w:rFonts w:asciiTheme="minorHAnsi" w:eastAsiaTheme="minorHAnsi" w:hAnsiTheme="minorHAnsi" w:cstheme="minorBidi"/>
      <w:sz w:val="22"/>
      <w:szCs w:val="22"/>
      <w:lang w:eastAsia="en-US"/>
    </w:rPr>
  </w:style>
  <w:style w:type="paragraph" w:styleId="Listaconvietas5">
    <w:name w:val="List Bullet 5"/>
    <w:basedOn w:val="Normal"/>
    <w:uiPriority w:val="99"/>
    <w:unhideWhenUsed/>
    <w:rsid w:val="00142EFA"/>
    <w:pPr>
      <w:numPr>
        <w:numId w:val="2"/>
      </w:numPr>
      <w:spacing w:after="200" w:line="276" w:lineRule="auto"/>
      <w:contextualSpacing/>
    </w:pPr>
    <w:rPr>
      <w:rFonts w:asciiTheme="minorHAnsi" w:eastAsiaTheme="minorHAnsi" w:hAnsiTheme="minorHAnsi" w:cstheme="minorBidi"/>
      <w:sz w:val="22"/>
      <w:szCs w:val="22"/>
      <w:lang w:eastAsia="en-US"/>
    </w:rPr>
  </w:style>
  <w:style w:type="paragraph" w:styleId="Descripcin">
    <w:name w:val="caption"/>
    <w:basedOn w:val="Normal"/>
    <w:next w:val="Normal"/>
    <w:uiPriority w:val="35"/>
    <w:unhideWhenUsed/>
    <w:qFormat/>
    <w:rsid w:val="00142EFA"/>
    <w:pPr>
      <w:spacing w:after="200"/>
    </w:pPr>
    <w:rPr>
      <w:rFonts w:asciiTheme="minorHAnsi" w:eastAsiaTheme="minorHAnsi" w:hAnsiTheme="minorHAnsi" w:cstheme="minorBidi"/>
      <w:b/>
      <w:bCs/>
      <w:color w:val="5B9BD5" w:themeColor="accent1"/>
      <w:sz w:val="18"/>
      <w:szCs w:val="18"/>
      <w:lang w:eastAsia="en-US"/>
    </w:rPr>
  </w:style>
  <w:style w:type="paragraph" w:customStyle="1" w:styleId="Infodocumentosadjuntos">
    <w:name w:val="Info documentos adjuntos"/>
    <w:basedOn w:val="Normal"/>
    <w:rsid w:val="00142EFA"/>
    <w:pPr>
      <w:spacing w:after="200" w:line="276" w:lineRule="auto"/>
    </w:pPr>
    <w:rPr>
      <w:rFonts w:asciiTheme="minorHAnsi" w:eastAsiaTheme="minorHAnsi" w:hAnsiTheme="minorHAnsi" w:cstheme="minorBidi"/>
      <w:sz w:val="22"/>
      <w:szCs w:val="22"/>
      <w:lang w:eastAsia="en-US"/>
    </w:rPr>
  </w:style>
  <w:style w:type="paragraph" w:customStyle="1" w:styleId="Textodependientecvietas">
    <w:name w:val="Texto dependiente c/viñetas"/>
    <w:basedOn w:val="Normal"/>
    <w:uiPriority w:val="99"/>
    <w:rsid w:val="00142EFA"/>
    <w:pPr>
      <w:numPr>
        <w:numId w:val="3"/>
      </w:numPr>
      <w:suppressAutoHyphens/>
      <w:spacing w:line="360" w:lineRule="auto"/>
      <w:jc w:val="both"/>
    </w:pPr>
    <w:rPr>
      <w:rFonts w:ascii="Verdana" w:hAnsi="Verdana" w:cs="Arial"/>
      <w:sz w:val="22"/>
      <w:szCs w:val="22"/>
      <w:lang w:eastAsia="ar-SA"/>
    </w:rPr>
  </w:style>
  <w:style w:type="paragraph" w:customStyle="1" w:styleId="TableParagraph">
    <w:name w:val="Table Paragraph"/>
    <w:basedOn w:val="Normal"/>
    <w:uiPriority w:val="1"/>
    <w:qFormat/>
    <w:rsid w:val="00F6766F"/>
    <w:pPr>
      <w:widowControl w:val="0"/>
      <w:autoSpaceDE w:val="0"/>
      <w:autoSpaceDN w:val="0"/>
    </w:pPr>
    <w:rPr>
      <w:rFonts w:ascii="Arial" w:eastAsia="Arial" w:hAnsi="Arial" w:cs="Arial"/>
      <w:sz w:val="22"/>
      <w:szCs w:val="22"/>
      <w:lang w:bidi="es-ES"/>
    </w:rPr>
  </w:style>
  <w:style w:type="table" w:customStyle="1" w:styleId="TableNormal">
    <w:name w:val="Table Normal"/>
    <w:uiPriority w:val="2"/>
    <w:semiHidden/>
    <w:unhideWhenUsed/>
    <w:qFormat/>
    <w:rsid w:val="00F6766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Revisin">
    <w:name w:val="Revision"/>
    <w:hidden/>
    <w:uiPriority w:val="99"/>
    <w:semiHidden/>
    <w:rsid w:val="00F523DC"/>
    <w:rPr>
      <w:lang w:val="es-ES" w:eastAsia="es-ES"/>
    </w:rPr>
  </w:style>
  <w:style w:type="character" w:styleId="Mencinsinresolver">
    <w:name w:val="Unresolved Mention"/>
    <w:basedOn w:val="Fuentedeprrafopredeter"/>
    <w:uiPriority w:val="99"/>
    <w:semiHidden/>
    <w:unhideWhenUsed/>
    <w:rsid w:val="00D91D85"/>
    <w:rPr>
      <w:color w:val="605E5C"/>
      <w:shd w:val="clear" w:color="auto" w:fill="E1DFDD"/>
    </w:rPr>
  </w:style>
  <w:style w:type="numbering" w:customStyle="1" w:styleId="Listaactual1">
    <w:name w:val="Lista actual1"/>
    <w:uiPriority w:val="99"/>
    <w:rsid w:val="000922F3"/>
    <w:pPr>
      <w:numPr>
        <w:numId w:val="26"/>
      </w:numPr>
    </w:pPr>
  </w:style>
  <w:style w:type="numbering" w:customStyle="1" w:styleId="Listaactual2">
    <w:name w:val="Lista actual2"/>
    <w:uiPriority w:val="99"/>
    <w:rsid w:val="000922F3"/>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49393">
      <w:bodyDiv w:val="1"/>
      <w:marLeft w:val="0"/>
      <w:marRight w:val="0"/>
      <w:marTop w:val="0"/>
      <w:marBottom w:val="0"/>
      <w:divBdr>
        <w:top w:val="none" w:sz="0" w:space="0" w:color="auto"/>
        <w:left w:val="none" w:sz="0" w:space="0" w:color="auto"/>
        <w:bottom w:val="none" w:sz="0" w:space="0" w:color="auto"/>
        <w:right w:val="none" w:sz="0" w:space="0" w:color="auto"/>
      </w:divBdr>
    </w:div>
    <w:div w:id="383648504">
      <w:bodyDiv w:val="1"/>
      <w:marLeft w:val="0"/>
      <w:marRight w:val="0"/>
      <w:marTop w:val="0"/>
      <w:marBottom w:val="0"/>
      <w:divBdr>
        <w:top w:val="none" w:sz="0" w:space="0" w:color="auto"/>
        <w:left w:val="none" w:sz="0" w:space="0" w:color="auto"/>
        <w:bottom w:val="none" w:sz="0" w:space="0" w:color="auto"/>
        <w:right w:val="none" w:sz="0" w:space="0" w:color="auto"/>
      </w:divBdr>
    </w:div>
    <w:div w:id="498272262">
      <w:bodyDiv w:val="1"/>
      <w:marLeft w:val="0"/>
      <w:marRight w:val="0"/>
      <w:marTop w:val="0"/>
      <w:marBottom w:val="0"/>
      <w:divBdr>
        <w:top w:val="none" w:sz="0" w:space="0" w:color="auto"/>
        <w:left w:val="none" w:sz="0" w:space="0" w:color="auto"/>
        <w:bottom w:val="none" w:sz="0" w:space="0" w:color="auto"/>
        <w:right w:val="none" w:sz="0" w:space="0" w:color="auto"/>
      </w:divBdr>
    </w:div>
    <w:div w:id="658533655">
      <w:bodyDiv w:val="1"/>
      <w:marLeft w:val="0"/>
      <w:marRight w:val="0"/>
      <w:marTop w:val="0"/>
      <w:marBottom w:val="0"/>
      <w:divBdr>
        <w:top w:val="none" w:sz="0" w:space="0" w:color="auto"/>
        <w:left w:val="none" w:sz="0" w:space="0" w:color="auto"/>
        <w:bottom w:val="none" w:sz="0" w:space="0" w:color="auto"/>
        <w:right w:val="none" w:sz="0" w:space="0" w:color="auto"/>
      </w:divBdr>
    </w:div>
    <w:div w:id="672805869">
      <w:bodyDiv w:val="1"/>
      <w:marLeft w:val="0"/>
      <w:marRight w:val="0"/>
      <w:marTop w:val="0"/>
      <w:marBottom w:val="0"/>
      <w:divBdr>
        <w:top w:val="none" w:sz="0" w:space="0" w:color="auto"/>
        <w:left w:val="none" w:sz="0" w:space="0" w:color="auto"/>
        <w:bottom w:val="none" w:sz="0" w:space="0" w:color="auto"/>
        <w:right w:val="none" w:sz="0" w:space="0" w:color="auto"/>
      </w:divBdr>
    </w:div>
    <w:div w:id="973407810">
      <w:bodyDiv w:val="1"/>
      <w:marLeft w:val="0"/>
      <w:marRight w:val="0"/>
      <w:marTop w:val="0"/>
      <w:marBottom w:val="0"/>
      <w:divBdr>
        <w:top w:val="none" w:sz="0" w:space="0" w:color="auto"/>
        <w:left w:val="none" w:sz="0" w:space="0" w:color="auto"/>
        <w:bottom w:val="none" w:sz="0" w:space="0" w:color="auto"/>
        <w:right w:val="none" w:sz="0" w:space="0" w:color="auto"/>
      </w:divBdr>
    </w:div>
    <w:div w:id="1002125298">
      <w:bodyDiv w:val="1"/>
      <w:marLeft w:val="0"/>
      <w:marRight w:val="0"/>
      <w:marTop w:val="0"/>
      <w:marBottom w:val="0"/>
      <w:divBdr>
        <w:top w:val="none" w:sz="0" w:space="0" w:color="auto"/>
        <w:left w:val="none" w:sz="0" w:space="0" w:color="auto"/>
        <w:bottom w:val="none" w:sz="0" w:space="0" w:color="auto"/>
        <w:right w:val="none" w:sz="0" w:space="0" w:color="auto"/>
      </w:divBdr>
    </w:div>
    <w:div w:id="1005740781">
      <w:bodyDiv w:val="1"/>
      <w:marLeft w:val="0"/>
      <w:marRight w:val="0"/>
      <w:marTop w:val="0"/>
      <w:marBottom w:val="0"/>
      <w:divBdr>
        <w:top w:val="none" w:sz="0" w:space="0" w:color="auto"/>
        <w:left w:val="none" w:sz="0" w:space="0" w:color="auto"/>
        <w:bottom w:val="none" w:sz="0" w:space="0" w:color="auto"/>
        <w:right w:val="none" w:sz="0" w:space="0" w:color="auto"/>
      </w:divBdr>
    </w:div>
    <w:div w:id="1225145286">
      <w:bodyDiv w:val="1"/>
      <w:marLeft w:val="0"/>
      <w:marRight w:val="0"/>
      <w:marTop w:val="0"/>
      <w:marBottom w:val="0"/>
      <w:divBdr>
        <w:top w:val="none" w:sz="0" w:space="0" w:color="auto"/>
        <w:left w:val="none" w:sz="0" w:space="0" w:color="auto"/>
        <w:bottom w:val="none" w:sz="0" w:space="0" w:color="auto"/>
        <w:right w:val="none" w:sz="0" w:space="0" w:color="auto"/>
      </w:divBdr>
    </w:div>
    <w:div w:id="1262763031">
      <w:bodyDiv w:val="1"/>
      <w:marLeft w:val="0"/>
      <w:marRight w:val="0"/>
      <w:marTop w:val="0"/>
      <w:marBottom w:val="0"/>
      <w:divBdr>
        <w:top w:val="none" w:sz="0" w:space="0" w:color="auto"/>
        <w:left w:val="none" w:sz="0" w:space="0" w:color="auto"/>
        <w:bottom w:val="none" w:sz="0" w:space="0" w:color="auto"/>
        <w:right w:val="none" w:sz="0" w:space="0" w:color="auto"/>
      </w:divBdr>
    </w:div>
    <w:div w:id="1286110810">
      <w:bodyDiv w:val="1"/>
      <w:marLeft w:val="0"/>
      <w:marRight w:val="0"/>
      <w:marTop w:val="0"/>
      <w:marBottom w:val="0"/>
      <w:divBdr>
        <w:top w:val="none" w:sz="0" w:space="0" w:color="auto"/>
        <w:left w:val="none" w:sz="0" w:space="0" w:color="auto"/>
        <w:bottom w:val="none" w:sz="0" w:space="0" w:color="auto"/>
        <w:right w:val="none" w:sz="0" w:space="0" w:color="auto"/>
      </w:divBdr>
    </w:div>
    <w:div w:id="1499495361">
      <w:bodyDiv w:val="1"/>
      <w:marLeft w:val="0"/>
      <w:marRight w:val="0"/>
      <w:marTop w:val="0"/>
      <w:marBottom w:val="0"/>
      <w:divBdr>
        <w:top w:val="none" w:sz="0" w:space="0" w:color="auto"/>
        <w:left w:val="none" w:sz="0" w:space="0" w:color="auto"/>
        <w:bottom w:val="none" w:sz="0" w:space="0" w:color="auto"/>
        <w:right w:val="none" w:sz="0" w:space="0" w:color="auto"/>
      </w:divBdr>
    </w:div>
    <w:div w:id="1506900275">
      <w:bodyDiv w:val="1"/>
      <w:marLeft w:val="0"/>
      <w:marRight w:val="0"/>
      <w:marTop w:val="0"/>
      <w:marBottom w:val="0"/>
      <w:divBdr>
        <w:top w:val="none" w:sz="0" w:space="0" w:color="auto"/>
        <w:left w:val="none" w:sz="0" w:space="0" w:color="auto"/>
        <w:bottom w:val="none" w:sz="0" w:space="0" w:color="auto"/>
        <w:right w:val="none" w:sz="0" w:space="0" w:color="auto"/>
      </w:divBdr>
    </w:div>
    <w:div w:id="1509253352">
      <w:bodyDiv w:val="1"/>
      <w:marLeft w:val="0"/>
      <w:marRight w:val="0"/>
      <w:marTop w:val="0"/>
      <w:marBottom w:val="0"/>
      <w:divBdr>
        <w:top w:val="none" w:sz="0" w:space="0" w:color="auto"/>
        <w:left w:val="none" w:sz="0" w:space="0" w:color="auto"/>
        <w:bottom w:val="none" w:sz="0" w:space="0" w:color="auto"/>
        <w:right w:val="none" w:sz="0" w:space="0" w:color="auto"/>
      </w:divBdr>
    </w:div>
    <w:div w:id="1612393350">
      <w:bodyDiv w:val="1"/>
      <w:marLeft w:val="0"/>
      <w:marRight w:val="0"/>
      <w:marTop w:val="0"/>
      <w:marBottom w:val="0"/>
      <w:divBdr>
        <w:top w:val="none" w:sz="0" w:space="0" w:color="auto"/>
        <w:left w:val="none" w:sz="0" w:space="0" w:color="auto"/>
        <w:bottom w:val="none" w:sz="0" w:space="0" w:color="auto"/>
        <w:right w:val="none" w:sz="0" w:space="0" w:color="auto"/>
      </w:divBdr>
    </w:div>
    <w:div w:id="1634285444">
      <w:bodyDiv w:val="1"/>
      <w:marLeft w:val="0"/>
      <w:marRight w:val="0"/>
      <w:marTop w:val="0"/>
      <w:marBottom w:val="0"/>
      <w:divBdr>
        <w:top w:val="none" w:sz="0" w:space="0" w:color="auto"/>
        <w:left w:val="none" w:sz="0" w:space="0" w:color="auto"/>
        <w:bottom w:val="none" w:sz="0" w:space="0" w:color="auto"/>
        <w:right w:val="none" w:sz="0" w:space="0" w:color="auto"/>
      </w:divBdr>
    </w:div>
    <w:div w:id="1784493846">
      <w:bodyDiv w:val="1"/>
      <w:marLeft w:val="0"/>
      <w:marRight w:val="0"/>
      <w:marTop w:val="0"/>
      <w:marBottom w:val="0"/>
      <w:divBdr>
        <w:top w:val="none" w:sz="0" w:space="0" w:color="auto"/>
        <w:left w:val="none" w:sz="0" w:space="0" w:color="auto"/>
        <w:bottom w:val="none" w:sz="0" w:space="0" w:color="auto"/>
        <w:right w:val="none" w:sz="0" w:space="0" w:color="auto"/>
      </w:divBdr>
    </w:div>
    <w:div w:id="1818298878">
      <w:bodyDiv w:val="1"/>
      <w:marLeft w:val="0"/>
      <w:marRight w:val="0"/>
      <w:marTop w:val="0"/>
      <w:marBottom w:val="0"/>
      <w:divBdr>
        <w:top w:val="none" w:sz="0" w:space="0" w:color="auto"/>
        <w:left w:val="none" w:sz="0" w:space="0" w:color="auto"/>
        <w:bottom w:val="none" w:sz="0" w:space="0" w:color="auto"/>
        <w:right w:val="none" w:sz="0" w:space="0" w:color="auto"/>
      </w:divBdr>
    </w:div>
    <w:div w:id="212136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cid:image002.jpg@01DA2D93.26599B20"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cid:image002.jpg@01DA2D93.26599B20" TargetMode="External"/><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72E7C058BA6624AA3DA58599296587E" ma:contentTypeVersion="16" ma:contentTypeDescription="Crear nuevo documento." ma:contentTypeScope="" ma:versionID="88ea663e2e279332cbb9b874f3f9b7f9">
  <xsd:schema xmlns:xsd="http://www.w3.org/2001/XMLSchema" xmlns:xs="http://www.w3.org/2001/XMLSchema" xmlns:p="http://schemas.microsoft.com/office/2006/metadata/properties" xmlns:ns2="1a876c4b-5388-40cd-9656-da0378889a03" xmlns:ns3="d7bd586c-1cfe-4095-b51f-f8f857c74473" targetNamespace="http://schemas.microsoft.com/office/2006/metadata/properties" ma:root="true" ma:fieldsID="886eacfe91639a0dacb79b806a2825eb" ns2:_="" ns3:_="">
    <xsd:import namespace="1a876c4b-5388-40cd-9656-da0378889a03"/>
    <xsd:import namespace="d7bd586c-1cfe-4095-b51f-f8f857c7447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876c4b-5388-40cd-9656-da0378889a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14e5fc2-9d70-4334-9305-61164acea87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bd586c-1cfe-4095-b51f-f8f857c74473"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efa59a1d-7338-44c4-ac2a-66cbac77c0fa}" ma:internalName="TaxCatchAll" ma:showField="CatchAllData" ma:web="d7bd586c-1cfe-4095-b51f-f8f857c744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a876c4b-5388-40cd-9656-da0378889a03">
      <Terms xmlns="http://schemas.microsoft.com/office/infopath/2007/PartnerControls"/>
    </lcf76f155ced4ddcb4097134ff3c332f>
    <TaxCatchAll xmlns="d7bd586c-1cfe-4095-b51f-f8f857c7447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50858F-EE8F-4982-9503-E85D6CBFC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876c4b-5388-40cd-9656-da0378889a03"/>
    <ds:schemaRef ds:uri="d7bd586c-1cfe-4095-b51f-f8f857c74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3416F1-A2A3-499B-8BB4-9FEB28569666}">
  <ds:schemaRefs>
    <ds:schemaRef ds:uri="http://schemas.openxmlformats.org/officeDocument/2006/bibliography"/>
  </ds:schemaRefs>
</ds:datastoreItem>
</file>

<file path=customXml/itemProps3.xml><?xml version="1.0" encoding="utf-8"?>
<ds:datastoreItem xmlns:ds="http://schemas.openxmlformats.org/officeDocument/2006/customXml" ds:itemID="{B79D5774-C392-4A30-9978-72D7A5A4CD92}">
  <ds:schemaRefs>
    <ds:schemaRef ds:uri="http://schemas.microsoft.com/office/2006/metadata/properties"/>
    <ds:schemaRef ds:uri="http://schemas.microsoft.com/office/infopath/2007/PartnerControls"/>
    <ds:schemaRef ds:uri="1a876c4b-5388-40cd-9656-da0378889a03"/>
    <ds:schemaRef ds:uri="d7bd586c-1cfe-4095-b51f-f8f857c74473"/>
  </ds:schemaRefs>
</ds:datastoreItem>
</file>

<file path=customXml/itemProps4.xml><?xml version="1.0" encoding="utf-8"?>
<ds:datastoreItem xmlns:ds="http://schemas.openxmlformats.org/officeDocument/2006/customXml" ds:itemID="{43FFE6F6-E1D4-46AF-91A0-ED5BDE98ED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4369</Words>
  <Characters>24033</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PROCEDIMIENTO M-Pro-02</vt:lpstr>
    </vt:vector>
  </TitlesOfParts>
  <Company>AGRO INVERSIONES S.A.</Company>
  <LinksUpToDate>false</LinksUpToDate>
  <CharactersWithSpaces>28346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PROCEDIMIENTO M-Pro-02</dc:title>
  <dc:subject/>
  <dc:creator>Red Bus Urbano S.A.</dc:creator>
  <cp:keywords/>
  <cp:lastModifiedBy>Piero Gritti</cp:lastModifiedBy>
  <cp:revision>3</cp:revision>
  <cp:lastPrinted>2022-09-13T14:04:00Z</cp:lastPrinted>
  <dcterms:created xsi:type="dcterms:W3CDTF">2024-01-23T13:02:00Z</dcterms:created>
  <dcterms:modified xsi:type="dcterms:W3CDTF">2024-01-26T01:26:00Z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0x010100B72E7C058BA6624AA3DA58599296587E</vt:lpwstr>
  </property>
  <property fmtid="{D5CDD505-2E9C-101B-9397-08002B2CF9AE}" pid="3" name="MediaServiceImageTags">
    <vt:lpwstr/>
  </property>
</Properties>
</file>